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BD39F3" w:rsidRPr="001F0108" w:rsidRDefault="00E1340C" w:rsidP="001A7B5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 w:rsidRPr="001F0108">
        <w:rPr>
          <w:rFonts w:ascii="宋体" w:hAnsi="宋体" w:hint="eastAsia"/>
          <w:bCs/>
          <w:sz w:val="32"/>
          <w:szCs w:val="32"/>
          <w:lang w:val="en-US"/>
        </w:rPr>
        <w:t>甲类</w:t>
      </w:r>
      <w:bookmarkEnd w:id="1"/>
      <w:r w:rsidRPr="001F010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 w:rsidR="0066682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灌阳县文市镇联合村小学教学综合楼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广西</w:t>
            </w:r>
            <w:r>
              <w:t>-</w:t>
            </w:r>
            <w:r>
              <w:t>桂林</w:t>
            </w:r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r w:rsidRPr="00D40158">
              <w:rPr>
                <w:rFonts w:ascii="宋体" w:hAnsi="宋体" w:hint="eastAsia"/>
                <w:szCs w:val="21"/>
              </w:rPr>
              <w:t>灌阳县教育局</w:t>
            </w:r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r w:rsidRPr="00D40158">
              <w:rPr>
                <w:rFonts w:ascii="宋体" w:hAnsi="宋体" w:hint="eastAsia"/>
                <w:szCs w:val="21"/>
              </w:rPr>
              <w:t>广西正旺建筑设计有限公司</w:t>
            </w:r>
            <w:bookmarkEnd w:id="8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2025年9月13日</w:t>
              </w:r>
            </w:smartTag>
            <w:bookmarkEnd w:id="9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Becs2024</w:t>
            </w:r>
            <w:bookmarkEnd w:id="11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20230303</w:t>
            </w:r>
            <w:bookmarkEnd w:id="12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T17708473286</w:t>
            </w:r>
            <w:bookmarkEnd w:id="13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4" w:name="_GoBack"/>
    <w:bookmarkEnd w:id="14"/>
    <w:p w:rsidR="00554A20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208673647" w:history="1">
        <w:r w:rsidR="00554A20" w:rsidRPr="00013075">
          <w:rPr>
            <w:rStyle w:val="a6"/>
          </w:rPr>
          <w:t>1</w:t>
        </w:r>
        <w:r w:rsidR="00554A20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54A20" w:rsidRPr="00013075">
          <w:rPr>
            <w:rStyle w:val="a6"/>
            <w:rFonts w:hint="eastAsia"/>
          </w:rPr>
          <w:t>建筑概况</w:t>
        </w:r>
        <w:r w:rsidR="00554A20">
          <w:rPr>
            <w:webHidden/>
          </w:rPr>
          <w:tab/>
        </w:r>
        <w:r w:rsidR="00554A20">
          <w:rPr>
            <w:webHidden/>
          </w:rPr>
          <w:fldChar w:fldCharType="begin"/>
        </w:r>
        <w:r w:rsidR="00554A20">
          <w:rPr>
            <w:webHidden/>
          </w:rPr>
          <w:instrText xml:space="preserve"> PAGEREF _Toc208673647 \h </w:instrText>
        </w:r>
        <w:r w:rsidR="00554A20">
          <w:rPr>
            <w:webHidden/>
          </w:rPr>
        </w:r>
        <w:r w:rsidR="00554A20">
          <w:rPr>
            <w:webHidden/>
          </w:rPr>
          <w:fldChar w:fldCharType="separate"/>
        </w:r>
        <w:r w:rsidR="00554A20">
          <w:rPr>
            <w:webHidden/>
          </w:rPr>
          <w:t>3</w:t>
        </w:r>
        <w:r w:rsidR="00554A20">
          <w:rPr>
            <w:webHidden/>
          </w:rPr>
          <w:fldChar w:fldCharType="end"/>
        </w:r>
      </w:hyperlink>
    </w:p>
    <w:p w:rsidR="00554A20" w:rsidRDefault="00554A20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3648" w:history="1">
        <w:r w:rsidRPr="00013075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13075">
          <w:rPr>
            <w:rStyle w:val="a6"/>
            <w:rFonts w:hint="eastAsia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3649" w:history="1">
        <w:r w:rsidRPr="00013075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13075">
          <w:rPr>
            <w:rStyle w:val="a6"/>
            <w:rFonts w:hint="eastAsia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208673650" w:history="1">
        <w:r w:rsidRPr="00013075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13075">
          <w:rPr>
            <w:rStyle w:val="a6"/>
            <w:rFonts w:hint="eastAsia"/>
          </w:rPr>
          <w:t>规定性指标检查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51" w:history="1">
        <w:r w:rsidRPr="00013075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52" w:history="1">
        <w:r w:rsidRPr="00013075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53" w:history="1">
        <w:r w:rsidRPr="00013075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54" w:history="1">
        <w:r w:rsidRPr="00013075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55" w:history="1">
        <w:r w:rsidRPr="00013075">
          <w:rPr>
            <w:rStyle w:val="a6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56" w:history="1">
        <w:r w:rsidRPr="00013075">
          <w:rPr>
            <w:rStyle w:val="a6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57" w:history="1">
        <w:r w:rsidRPr="00013075">
          <w:rPr>
            <w:rStyle w:val="a6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58" w:history="1">
        <w:r w:rsidRPr="00013075">
          <w:rPr>
            <w:rStyle w:val="a6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59" w:history="1">
        <w:r w:rsidRPr="00013075">
          <w:rPr>
            <w:rStyle w:val="a6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60" w:history="1">
        <w:r w:rsidRPr="00013075">
          <w:rPr>
            <w:rStyle w:val="a6"/>
            <w:lang w:val="en-GB"/>
          </w:rPr>
          <w:t>4.6.2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61" w:history="1">
        <w:r w:rsidRPr="00013075">
          <w:rPr>
            <w:rStyle w:val="a6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62" w:history="1">
        <w:r w:rsidRPr="00013075">
          <w:rPr>
            <w:rStyle w:val="a6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63" w:history="1">
        <w:r w:rsidRPr="00013075">
          <w:rPr>
            <w:rStyle w:val="a6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64" w:history="1">
        <w:r w:rsidRPr="00013075">
          <w:rPr>
            <w:rStyle w:val="a6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65" w:history="1">
        <w:r w:rsidRPr="00013075">
          <w:rPr>
            <w:rStyle w:val="a6"/>
            <w:lang w:val="en-GB"/>
          </w:rPr>
          <w:t>4.8.2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66" w:history="1">
        <w:r w:rsidRPr="00013075">
          <w:rPr>
            <w:rStyle w:val="a6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67" w:history="1">
        <w:r w:rsidRPr="00013075">
          <w:rPr>
            <w:rStyle w:val="a6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68" w:history="1">
        <w:r w:rsidRPr="00013075">
          <w:rPr>
            <w:rStyle w:val="a6"/>
            <w:lang w:val="en-GB"/>
          </w:rPr>
          <w:t>4.10.1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69" w:history="1">
        <w:r w:rsidRPr="00013075">
          <w:rPr>
            <w:rStyle w:val="a6"/>
            <w:lang w:val="en-GB"/>
          </w:rPr>
          <w:t>4.10.2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70" w:history="1">
        <w:r w:rsidRPr="00013075">
          <w:rPr>
            <w:rStyle w:val="a6"/>
            <w:lang w:val="en-GB"/>
          </w:rPr>
          <w:t>4.10.3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71" w:history="1">
        <w:r w:rsidRPr="00013075">
          <w:rPr>
            <w:rStyle w:val="a6"/>
            <w:lang w:val="en-GB"/>
          </w:rPr>
          <w:t>4.10.4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208673672" w:history="1">
        <w:r w:rsidRPr="00013075">
          <w:rPr>
            <w:rStyle w:val="a6"/>
            <w:lang w:val="en-GB"/>
          </w:rPr>
          <w:t>4.10.5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73" w:history="1">
        <w:r w:rsidRPr="00013075">
          <w:rPr>
            <w:rStyle w:val="a6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74" w:history="1">
        <w:r w:rsidRPr="00013075">
          <w:rPr>
            <w:rStyle w:val="a6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75" w:history="1">
        <w:r w:rsidRPr="00013075">
          <w:rPr>
            <w:rStyle w:val="a6"/>
            <w:lang w:val="en-GB"/>
          </w:rPr>
          <w:t>4.13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可开启窗扇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76" w:history="1">
        <w:r w:rsidRPr="00013075">
          <w:rPr>
            <w:rStyle w:val="a6"/>
            <w:lang w:val="en-GB"/>
          </w:rPr>
          <w:t>4.14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77" w:history="1">
        <w:r w:rsidRPr="00013075">
          <w:rPr>
            <w:rStyle w:val="a6"/>
            <w:lang w:val="en-GB"/>
          </w:rPr>
          <w:t>4.15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54A20" w:rsidRDefault="00554A20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208673678" w:history="1">
        <w:r w:rsidRPr="00013075">
          <w:rPr>
            <w:rStyle w:val="a6"/>
            <w:lang w:val="en-GB"/>
          </w:rPr>
          <w:t>4.16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13075">
          <w:rPr>
            <w:rStyle w:val="a6"/>
            <w:rFonts w:hint="eastAsia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_Toc208673678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9"/>
          <w:footerReference w:type="default" r:id="rId10"/>
          <w:headerReference w:type="first" r:id="rId11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5" w:name="_Toc208673647"/>
      <w:r w:rsidRPr="005E5F93">
        <w:rPr>
          <w:rFonts w:hint="eastAsia"/>
        </w:rPr>
        <w:t>建筑概况</w:t>
      </w:r>
      <w:bookmarkEnd w:id="15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4"/>
        <w:gridCol w:w="3116"/>
        <w:gridCol w:w="3122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名称"/>
            <w:r>
              <w:t>灌阳县文市镇联合村小学教学综合楼</w:t>
            </w:r>
            <w:bookmarkEnd w:id="17"/>
          </w:p>
        </w:tc>
      </w:tr>
      <w:tr w:rsidR="00D40158" w:rsidRPr="00FF2243" w:rsidTr="005407D2">
        <w:tc>
          <w:tcPr>
            <w:tcW w:w="2759" w:type="dxa"/>
            <w:tcBorders>
              <w:bottom w:val="single" w:sz="8" w:space="0" w:color="auto"/>
            </w:tcBorders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sz="8" w:space="0" w:color="auto"/>
            </w:tcBorders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8" w:name="工程地点"/>
            <w:r>
              <w:t>广西</w:t>
            </w:r>
            <w:r>
              <w:t>-</w:t>
            </w:r>
            <w:r>
              <w:t>桂林</w:t>
            </w:r>
            <w:bookmarkEnd w:id="18"/>
          </w:p>
        </w:tc>
      </w:tr>
      <w:tr w:rsidR="00037A4C" w:rsidRPr="00FF2243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sz="8" w:space="0" w:color="auto"/>
              <w:bottom w:val="single" w:sz="8" w:space="0" w:color="auto"/>
            </w:tcBorders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9" w:name="纬度"/>
            <w:r w:rsidRPr="00FF2243">
              <w:rPr>
                <w:rFonts w:ascii="宋体" w:hAnsi="宋体" w:hint="eastAsia"/>
                <w:lang w:val="en-US"/>
              </w:rPr>
              <w:t>25.00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sz="8" w:space="0" w:color="auto"/>
              <w:bottom w:val="single" w:sz="8" w:space="0" w:color="auto"/>
            </w:tcBorders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20" w:name="经度"/>
            <w:r w:rsidRPr="00FF2243">
              <w:rPr>
                <w:rFonts w:ascii="宋体" w:hAnsi="宋体" w:hint="eastAsia"/>
                <w:lang w:val="en-US"/>
              </w:rPr>
              <w:t>110.30</w:t>
            </w:r>
            <w:bookmarkEnd w:id="20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5407D2" w:rsidRPr="00FF2243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5407D2" w:rsidRPr="00FF2243" w:rsidRDefault="005D155F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sz="6" w:space="0" w:color="auto"/>
              <w:bottom w:val="single" w:sz="8" w:space="0" w:color="auto"/>
            </w:tcBorders>
          </w:tcPr>
          <w:p w:rsidR="005407D2" w:rsidRPr="00FF2243" w:rsidRDefault="005407D2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气候分区"/>
            <w:r>
              <w:t>夏热冬冷</w:t>
            </w:r>
            <w:r>
              <w:t>B</w:t>
            </w:r>
            <w:r>
              <w:t>区</w:t>
            </w:r>
            <w:bookmarkEnd w:id="21"/>
          </w:p>
        </w:tc>
      </w:tr>
      <w:tr w:rsidR="00D40158" w:rsidRPr="00FF2243" w:rsidTr="005407D2">
        <w:tc>
          <w:tcPr>
            <w:tcW w:w="2759" w:type="dxa"/>
            <w:tcBorders>
              <w:top w:val="single" w:sz="8" w:space="0" w:color="auto"/>
            </w:tcBorders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</w:tcBorders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2" w:name="地上建筑面积"/>
            <w:r w:rsidRPr="00FF2243">
              <w:rPr>
                <w:rFonts w:ascii="宋体" w:hAnsi="宋体" w:hint="eastAsia"/>
                <w:lang w:val="en-US"/>
              </w:rPr>
              <w:t>509</w:t>
            </w:r>
            <w:bookmarkEnd w:id="22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3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3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4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24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5" w:name="地下建筑层数"/>
            <w:r>
              <w:t>0</w:t>
            </w:r>
            <w:bookmarkEnd w:id="25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地上建筑高度"/>
            <w:r w:rsidRPr="00FF2243">
              <w:rPr>
                <w:rFonts w:ascii="宋体" w:hAnsi="宋体" w:hint="eastAsia"/>
                <w:lang w:val="en-US"/>
              </w:rPr>
              <w:t>7.2</w:t>
            </w:r>
            <w:bookmarkEnd w:id="26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建筑体积"/>
            <w:r>
              <w:t>1831.57</w:t>
            </w:r>
            <w:bookmarkEnd w:id="27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外表面积"/>
            <w:r>
              <w:t>701.67</w:t>
            </w:r>
            <w:bookmarkEnd w:id="28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北向角度"/>
            <w:r>
              <w:t>127.2</w:t>
            </w:r>
            <w:bookmarkEnd w:id="29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结构类型"/>
            <w:bookmarkEnd w:id="30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1" w:name="外墙ρ"/>
            <w:r>
              <w:rPr>
                <w:rFonts w:hint="eastAsia"/>
              </w:rPr>
              <w:t>0.36</w:t>
            </w:r>
            <w:bookmarkEnd w:id="31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2" w:name="屋顶ρ"/>
            <w:r>
              <w:rPr>
                <w:rFonts w:hint="eastAsia"/>
              </w:rPr>
              <w:t>0.52</w:t>
            </w:r>
            <w:bookmarkEnd w:id="32"/>
          </w:p>
        </w:tc>
      </w:tr>
    </w:tbl>
    <w:p w:rsidR="00D40158" w:rsidRDefault="00D40158" w:rsidP="00D40158">
      <w:pPr>
        <w:pStyle w:val="1"/>
      </w:pPr>
      <w:bookmarkStart w:id="33" w:name="TitleFormat"/>
      <w:bookmarkStart w:id="34" w:name="_Toc208673648"/>
      <w:bookmarkEnd w:id="16"/>
      <w:r>
        <w:rPr>
          <w:rFonts w:hint="eastAsia"/>
        </w:rPr>
        <w:t>设计依据</w:t>
      </w:r>
      <w:bookmarkEnd w:id="34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5" w:name="计算依据"/>
      <w:bookmarkEnd w:id="33"/>
      <w:bookmarkEnd w:id="35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《广西壮族自治区公共建筑节能设计标准》</w:t>
      </w:r>
      <w:r>
        <w:rPr>
          <w:kern w:val="2"/>
          <w:szCs w:val="24"/>
          <w:lang w:val="en-US"/>
        </w:rPr>
        <w:t>DBJ/T45-096-2022</w:t>
      </w:r>
    </w:p>
    <w:p w:rsidR="00C13EE7" w:rsidRDefault="00A6543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《建筑节能与可再生能源利用通用规范》</w:t>
      </w:r>
      <w:r>
        <w:rPr>
          <w:kern w:val="2"/>
          <w:szCs w:val="24"/>
          <w:lang w:val="en-US"/>
        </w:rPr>
        <w:t>GB55015-2021</w:t>
      </w:r>
    </w:p>
    <w:p w:rsidR="00C13EE7" w:rsidRDefault="00A6543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GB50176-2016</w:t>
      </w:r>
    </w:p>
    <w:p w:rsidR="00C13EE7" w:rsidRDefault="00A6543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GB/T31433-2015</w:t>
      </w:r>
    </w:p>
    <w:p w:rsidR="00C13EE7" w:rsidRDefault="00A6543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5. </w:t>
      </w:r>
      <w:r>
        <w:rPr>
          <w:kern w:val="2"/>
          <w:szCs w:val="24"/>
          <w:lang w:val="en-US"/>
        </w:rPr>
        <w:t>《建筑反射隔热涂料应用技术规程》</w:t>
      </w:r>
      <w:r>
        <w:rPr>
          <w:kern w:val="2"/>
          <w:szCs w:val="24"/>
          <w:lang w:val="en-US"/>
        </w:rPr>
        <w:t>JGJ/T 359</w:t>
      </w:r>
    </w:p>
    <w:p w:rsidR="00C13EE7" w:rsidRDefault="00A6543A">
      <w:pPr>
        <w:pStyle w:val="1"/>
        <w:widowControl w:val="0"/>
        <w:jc w:val="both"/>
        <w:rPr>
          <w:kern w:val="2"/>
          <w:szCs w:val="24"/>
        </w:rPr>
      </w:pPr>
      <w:bookmarkStart w:id="36" w:name="_Toc208673649"/>
      <w:r>
        <w:rPr>
          <w:kern w:val="2"/>
          <w:szCs w:val="24"/>
        </w:rPr>
        <w:t>建筑大样</w:t>
      </w:r>
      <w:bookmarkEnd w:id="36"/>
    </w:p>
    <w:p w:rsidR="00C13EE7" w:rsidRDefault="00A6543A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21336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EE7" w:rsidRDefault="00A6543A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C13EE7" w:rsidRDefault="00A6543A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28956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EE7" w:rsidRDefault="00A6543A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:rsidR="00C13EE7" w:rsidRDefault="00A6543A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21907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EE7" w:rsidRDefault="00A6543A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:rsidR="00C13EE7" w:rsidRDefault="00A6543A">
      <w:pPr>
        <w:pStyle w:val="1"/>
        <w:widowControl w:val="0"/>
        <w:jc w:val="both"/>
        <w:rPr>
          <w:kern w:val="2"/>
          <w:szCs w:val="24"/>
        </w:rPr>
      </w:pPr>
      <w:bookmarkStart w:id="37" w:name="_Toc208673650"/>
      <w:r>
        <w:rPr>
          <w:kern w:val="2"/>
          <w:szCs w:val="24"/>
        </w:rPr>
        <w:t>规定性指标检查</w:t>
      </w:r>
      <w:bookmarkEnd w:id="37"/>
    </w:p>
    <w:p w:rsidR="00C13EE7" w:rsidRDefault="00A6543A">
      <w:pPr>
        <w:pStyle w:val="2"/>
        <w:widowControl w:val="0"/>
        <w:rPr>
          <w:kern w:val="2"/>
        </w:rPr>
      </w:pPr>
      <w:bookmarkStart w:id="38" w:name="_Toc208673651"/>
      <w:r>
        <w:rPr>
          <w:kern w:val="2"/>
        </w:rPr>
        <w:t>工程材料</w:t>
      </w:r>
      <w:bookmarkEnd w:id="3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C13EE7">
        <w:tc>
          <w:tcPr>
            <w:tcW w:w="2196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备注</w:t>
            </w:r>
          </w:p>
        </w:tc>
      </w:tr>
      <w:tr w:rsidR="00C13EE7">
        <w:tc>
          <w:tcPr>
            <w:tcW w:w="2196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水泥砂浆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1800.0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0.0210</w:t>
            </w:r>
          </w:p>
        </w:tc>
        <w:tc>
          <w:tcPr>
            <w:tcW w:w="1516" w:type="dxa"/>
            <w:vAlign w:val="center"/>
          </w:tcPr>
          <w:p w:rsidR="00C13EE7" w:rsidRDefault="00A6543A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石灰砂浆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0.810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10.070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1600.0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0.0443</w:t>
            </w:r>
          </w:p>
        </w:tc>
        <w:tc>
          <w:tcPr>
            <w:tcW w:w="1516" w:type="dxa"/>
            <w:vAlign w:val="center"/>
          </w:tcPr>
          <w:p w:rsidR="00C13EE7" w:rsidRDefault="00A6543A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lastRenderedPageBreak/>
              <w:t>钢筋混凝土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1.740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17.200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2500.0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920.0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0.0158</w:t>
            </w:r>
          </w:p>
        </w:tc>
        <w:tc>
          <w:tcPr>
            <w:tcW w:w="1516" w:type="dxa"/>
            <w:vAlign w:val="center"/>
          </w:tcPr>
          <w:p w:rsidR="00C13EE7" w:rsidRDefault="00A6543A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绝热挤塑聚苯乙烯板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0.030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0.360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40.0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1488.0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0.0013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水泥砂浆找平层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1800.0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1062.0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0.0040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轻集料混凝土找</w:t>
            </w:r>
            <w:r>
              <w:t>2%</w:t>
            </w:r>
            <w:r>
              <w:t>坡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0.890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10.673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1600.0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1100.0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钢筋砼结构层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1.740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17.198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2500.0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935.0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0.0230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0.230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9.370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900.0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1620.0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石灰水泥砂浆（混合砂浆）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0.870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10.750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1700.0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0.0975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抗裂砂浆（网格布）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11.306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1800.0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烧结页岩多孔砖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0.760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8.796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1400.0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1000.0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玻化微珠（</w:t>
            </w:r>
            <w:r>
              <w:t>EVB</w:t>
            </w:r>
            <w:r>
              <w:t>）保温砂浆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0.070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1.260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1000.0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1.160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12.990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2000.0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1010.0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干粉类聚合物水泥防水砂浆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11.306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1800.0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烧结页岩空心砖砌体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0.350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6.500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900.0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A6543A">
            <w:r>
              <w:rPr>
                <w:sz w:val="18"/>
                <w:szCs w:val="18"/>
              </w:rPr>
              <w:t>重庆居住建筑节能</w:t>
            </w:r>
            <w:r>
              <w:rPr>
                <w:sz w:val="18"/>
                <w:szCs w:val="18"/>
              </w:rPr>
              <w:t>65%</w:t>
            </w:r>
            <w:r>
              <w:rPr>
                <w:sz w:val="18"/>
                <w:szCs w:val="18"/>
              </w:rPr>
              <w:t>设计标准（</w:t>
            </w:r>
            <w:r>
              <w:rPr>
                <w:sz w:val="18"/>
                <w:szCs w:val="18"/>
              </w:rPr>
              <w:t>DBJ50-071-2007</w:t>
            </w:r>
            <w:r>
              <w:rPr>
                <w:sz w:val="18"/>
                <w:szCs w:val="18"/>
              </w:rPr>
              <w:t>）第</w:t>
            </w:r>
            <w:r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页</w:t>
            </w: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0.065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2.300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291.0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1000.0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  <w:tr w:rsidR="00C13EE7">
        <w:tc>
          <w:tcPr>
            <w:tcW w:w="2196" w:type="dxa"/>
            <w:shd w:val="clear" w:color="auto" w:fill="E6E6E6"/>
            <w:vAlign w:val="center"/>
          </w:tcPr>
          <w:p w:rsidR="00C13EE7" w:rsidRDefault="00A6543A">
            <w:r>
              <w:t>反射隔热涂料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0.005</w:t>
            </w:r>
          </w:p>
        </w:tc>
        <w:tc>
          <w:tcPr>
            <w:tcW w:w="1030" w:type="dxa"/>
            <w:vAlign w:val="center"/>
          </w:tcPr>
          <w:p w:rsidR="00C13EE7" w:rsidRDefault="00A6543A">
            <w:r>
              <w:t>3.650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0.4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250.0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0.0000</w:t>
            </w:r>
          </w:p>
        </w:tc>
        <w:tc>
          <w:tcPr>
            <w:tcW w:w="1516" w:type="dxa"/>
            <w:vAlign w:val="center"/>
          </w:tcPr>
          <w:p w:rsidR="00C13EE7" w:rsidRDefault="00C13EE7">
            <w:pPr>
              <w:rPr>
                <w:sz w:val="18"/>
                <w:szCs w:val="18"/>
              </w:rPr>
            </w:pP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39" w:name="_Toc208673652"/>
      <w:r>
        <w:rPr>
          <w:kern w:val="2"/>
        </w:rPr>
        <w:t>围护结构作法简要说明</w:t>
      </w:r>
      <w:bookmarkEnd w:id="39"/>
    </w:p>
    <w:p w:rsidR="00C13EE7" w:rsidRDefault="00A6543A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C13EE7" w:rsidRDefault="00A6543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10mm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SBS</w:t>
      </w:r>
      <w:r>
        <w:rPr>
          <w:color w:val="000000"/>
          <w:kern w:val="2"/>
          <w:szCs w:val="24"/>
          <w:lang w:val="en-US"/>
        </w:rPr>
        <w:t>改性沥青防水卷材</w:t>
      </w:r>
      <w:r>
        <w:rPr>
          <w:color w:val="000000"/>
          <w:kern w:val="2"/>
          <w:szCs w:val="24"/>
          <w:lang w:val="en-US"/>
        </w:rPr>
        <w:t xml:space="preserve"> 4mm</w:t>
      </w:r>
      <w:r>
        <w:rPr>
          <w:color w:val="000000"/>
          <w:kern w:val="2"/>
          <w:szCs w:val="24"/>
          <w:lang w:val="en-US"/>
        </w:rPr>
        <w:t>＋水泥砂浆找平层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绝热挤塑聚苯乙烯板</w:t>
      </w:r>
      <w:r>
        <w:rPr>
          <w:color w:val="800000"/>
          <w:kern w:val="2"/>
          <w:szCs w:val="24"/>
          <w:lang w:val="en-US"/>
        </w:rPr>
        <w:t xml:space="preserve"> 70mm</w:t>
      </w:r>
      <w:r>
        <w:rPr>
          <w:color w:val="000000"/>
          <w:kern w:val="2"/>
          <w:szCs w:val="24"/>
          <w:lang w:val="en-US"/>
        </w:rPr>
        <w:t>＋轻集料混凝土找</w:t>
      </w:r>
      <w:r>
        <w:rPr>
          <w:color w:val="000000"/>
          <w:kern w:val="2"/>
          <w:szCs w:val="24"/>
          <w:lang w:val="en-US"/>
        </w:rPr>
        <w:t>2%</w:t>
      </w:r>
      <w:r>
        <w:rPr>
          <w:color w:val="000000"/>
          <w:kern w:val="2"/>
          <w:szCs w:val="24"/>
          <w:lang w:val="en-US"/>
        </w:rPr>
        <w:t>坡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＋钢筋砼结构层</w:t>
      </w:r>
      <w:r>
        <w:rPr>
          <w:color w:val="000000"/>
          <w:kern w:val="2"/>
          <w:szCs w:val="24"/>
          <w:lang w:val="en-US"/>
        </w:rPr>
        <w:t xml:space="preserve"> 100mm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反射隔热涂料</w:t>
      </w:r>
      <w:r>
        <w:rPr>
          <w:color w:val="800000"/>
          <w:kern w:val="2"/>
          <w:szCs w:val="24"/>
          <w:lang w:val="en-US"/>
        </w:rPr>
        <w:t xml:space="preserve"> 3mm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MA35</w:t>
      </w:r>
      <w:r>
        <w:rPr>
          <w:color w:val="000000"/>
          <w:kern w:val="2"/>
          <w:szCs w:val="24"/>
          <w:lang w:val="en-US"/>
        </w:rPr>
        <w:t>保温腻子</w:t>
      </w:r>
      <w:r>
        <w:rPr>
          <w:color w:val="000000"/>
          <w:kern w:val="2"/>
          <w:szCs w:val="24"/>
          <w:lang w:val="en-US"/>
        </w:rPr>
        <w:t>Ⅰ</w:t>
      </w:r>
      <w:r>
        <w:rPr>
          <w:color w:val="000000"/>
          <w:kern w:val="2"/>
          <w:szCs w:val="24"/>
          <w:lang w:val="en-US"/>
        </w:rPr>
        <w:t>型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＋干粉类聚合物水泥防水砂浆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＋烧结页岩空心砖砌体</w:t>
      </w:r>
      <w:r>
        <w:rPr>
          <w:color w:val="0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＋玻化微珠（</w:t>
      </w:r>
      <w:r>
        <w:rPr>
          <w:color w:val="000000"/>
          <w:kern w:val="2"/>
          <w:szCs w:val="24"/>
          <w:lang w:val="en-US"/>
        </w:rPr>
        <w:t>EVB</w:t>
      </w:r>
      <w:r>
        <w:rPr>
          <w:color w:val="000000"/>
          <w:kern w:val="2"/>
          <w:szCs w:val="24"/>
          <w:lang w:val="en-US"/>
        </w:rPr>
        <w:t>）保温砂浆</w:t>
      </w:r>
      <w:r>
        <w:rPr>
          <w:color w:val="000000"/>
          <w:kern w:val="2"/>
          <w:szCs w:val="24"/>
          <w:lang w:val="en-US"/>
        </w:rPr>
        <w:t xml:space="preserve"> 10mm</w:t>
      </w:r>
      <w:r>
        <w:rPr>
          <w:color w:val="000000"/>
          <w:kern w:val="2"/>
          <w:szCs w:val="24"/>
          <w:lang w:val="en-US"/>
        </w:rPr>
        <w:t>＋抗裂砂浆（网格布）</w:t>
      </w:r>
      <w:r>
        <w:rPr>
          <w:color w:val="000000"/>
          <w:kern w:val="2"/>
          <w:szCs w:val="24"/>
          <w:lang w:val="en-US"/>
        </w:rPr>
        <w:t xml:space="preserve"> 5mm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热桥梁：</w:t>
      </w:r>
      <w:r>
        <w:rPr>
          <w:color w:val="0000FF"/>
          <w:kern w:val="2"/>
          <w:szCs w:val="21"/>
          <w:lang w:val="en-US"/>
        </w:rPr>
        <w:t>热桥梁构造一：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反射隔热涂料</w:t>
      </w:r>
      <w:r>
        <w:rPr>
          <w:color w:val="800000"/>
          <w:kern w:val="2"/>
          <w:szCs w:val="24"/>
          <w:lang w:val="en-US"/>
        </w:rPr>
        <w:t xml:space="preserve"> 3mm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MA35</w:t>
      </w:r>
      <w:r>
        <w:rPr>
          <w:color w:val="000000"/>
          <w:kern w:val="2"/>
          <w:szCs w:val="24"/>
          <w:lang w:val="en-US"/>
        </w:rPr>
        <w:t>保温腻子</w:t>
      </w:r>
      <w:r>
        <w:rPr>
          <w:color w:val="000000"/>
          <w:kern w:val="2"/>
          <w:szCs w:val="24"/>
          <w:lang w:val="en-US"/>
        </w:rPr>
        <w:t>Ⅰ</w:t>
      </w:r>
      <w:r>
        <w:rPr>
          <w:color w:val="000000"/>
          <w:kern w:val="2"/>
          <w:szCs w:val="24"/>
          <w:lang w:val="en-US"/>
        </w:rPr>
        <w:t>型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</w:t>
      </w:r>
      <w:r>
        <w:rPr>
          <w:color w:val="000000"/>
          <w:kern w:val="2"/>
          <w:szCs w:val="24"/>
          <w:lang w:val="en-US"/>
        </w:rPr>
        <w:t>15mm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500mm</w:t>
      </w:r>
      <w:r>
        <w:rPr>
          <w:color w:val="000000"/>
          <w:kern w:val="2"/>
          <w:szCs w:val="24"/>
          <w:lang w:val="en-US"/>
        </w:rPr>
        <w:t>＋石灰水泥砂浆（混合砂浆）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热桥柱：</w:t>
      </w:r>
      <w:r>
        <w:rPr>
          <w:color w:val="0000FF"/>
          <w:kern w:val="2"/>
          <w:szCs w:val="21"/>
          <w:lang w:val="en-US"/>
        </w:rPr>
        <w:t>热桥柱构造一：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 xml:space="preserve">    </w:t>
      </w:r>
      <w:r>
        <w:rPr>
          <w:color w:val="800000"/>
          <w:kern w:val="2"/>
          <w:szCs w:val="24"/>
          <w:lang w:val="en-US"/>
        </w:rPr>
        <w:t>反射隔热涂料</w:t>
      </w:r>
      <w:r>
        <w:rPr>
          <w:color w:val="800000"/>
          <w:kern w:val="2"/>
          <w:szCs w:val="24"/>
          <w:lang w:val="en-US"/>
        </w:rPr>
        <w:t xml:space="preserve"> 3mm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MA35</w:t>
      </w:r>
      <w:r>
        <w:rPr>
          <w:color w:val="000000"/>
          <w:kern w:val="2"/>
          <w:szCs w:val="24"/>
          <w:lang w:val="en-US"/>
        </w:rPr>
        <w:t>保温腻子</w:t>
      </w:r>
      <w:r>
        <w:rPr>
          <w:color w:val="000000"/>
          <w:kern w:val="2"/>
          <w:szCs w:val="24"/>
          <w:lang w:val="en-US"/>
        </w:rPr>
        <w:t>Ⅰ</w:t>
      </w:r>
      <w:r>
        <w:rPr>
          <w:color w:val="000000"/>
          <w:kern w:val="2"/>
          <w:szCs w:val="24"/>
          <w:lang w:val="en-US"/>
        </w:rPr>
        <w:t>型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400mm</w:t>
      </w:r>
      <w:r>
        <w:rPr>
          <w:color w:val="000000"/>
          <w:kern w:val="2"/>
          <w:szCs w:val="24"/>
          <w:lang w:val="en-US"/>
        </w:rPr>
        <w:t>＋石灰水泥砂浆（混合砂浆）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热桥板：</w:t>
      </w:r>
      <w:r>
        <w:rPr>
          <w:color w:val="0000FF"/>
          <w:kern w:val="2"/>
          <w:szCs w:val="21"/>
          <w:lang w:val="en-US"/>
        </w:rPr>
        <w:t>热桥板构造一：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15mm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＋石灰水泥砂浆（混合砂浆）</w:t>
      </w:r>
      <w:r>
        <w:rPr>
          <w:color w:val="000000"/>
          <w:kern w:val="2"/>
          <w:szCs w:val="24"/>
          <w:lang w:val="en-US"/>
        </w:rPr>
        <w:t xml:space="preserve"> 5mm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外窗构造：</w:t>
      </w:r>
      <w:r>
        <w:rPr>
          <w:color w:val="0000FF"/>
          <w:kern w:val="2"/>
          <w:szCs w:val="21"/>
          <w:lang w:val="en-US"/>
        </w:rPr>
        <w:t>断热铝合金窗</w:t>
      </w:r>
      <w:r>
        <w:rPr>
          <w:color w:val="0000FF"/>
          <w:kern w:val="2"/>
          <w:szCs w:val="21"/>
          <w:lang w:val="en-US"/>
        </w:rPr>
        <w:t>+Low-E</w:t>
      </w:r>
      <w:r>
        <w:rPr>
          <w:color w:val="0000FF"/>
          <w:kern w:val="2"/>
          <w:szCs w:val="21"/>
          <w:lang w:val="en-US"/>
        </w:rPr>
        <w:t>中空玻璃（下限）：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2.600W/m^2.K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0.348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pStyle w:val="2"/>
        <w:widowControl w:val="0"/>
        <w:rPr>
          <w:kern w:val="2"/>
        </w:rPr>
      </w:pPr>
      <w:bookmarkStart w:id="40" w:name="_Toc208673653"/>
      <w:r>
        <w:rPr>
          <w:kern w:val="2"/>
        </w:rPr>
        <w:t>体形系数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C13EE7">
        <w:tc>
          <w:tcPr>
            <w:tcW w:w="2513" w:type="dxa"/>
            <w:shd w:val="clear" w:color="auto" w:fill="E6E6E6"/>
            <w:vAlign w:val="center"/>
          </w:tcPr>
          <w:p w:rsidR="00C13EE7" w:rsidRDefault="00A6543A">
            <w:r>
              <w:t>外表面积</w:t>
            </w:r>
          </w:p>
        </w:tc>
        <w:tc>
          <w:tcPr>
            <w:tcW w:w="6820" w:type="dxa"/>
            <w:vAlign w:val="center"/>
          </w:tcPr>
          <w:p w:rsidR="00C13EE7" w:rsidRDefault="00A6543A">
            <w:r>
              <w:t>701.67</w:t>
            </w:r>
          </w:p>
        </w:tc>
      </w:tr>
      <w:tr w:rsidR="00C13EE7">
        <w:tc>
          <w:tcPr>
            <w:tcW w:w="2513" w:type="dxa"/>
            <w:shd w:val="clear" w:color="auto" w:fill="E6E6E6"/>
            <w:vAlign w:val="center"/>
          </w:tcPr>
          <w:p w:rsidR="00C13EE7" w:rsidRDefault="00A6543A">
            <w:r>
              <w:t>建筑体积</w:t>
            </w:r>
          </w:p>
        </w:tc>
        <w:tc>
          <w:tcPr>
            <w:tcW w:w="6820" w:type="dxa"/>
            <w:vAlign w:val="center"/>
          </w:tcPr>
          <w:p w:rsidR="00C13EE7" w:rsidRDefault="00A6543A">
            <w:r>
              <w:t>1831.57</w:t>
            </w:r>
          </w:p>
        </w:tc>
      </w:tr>
      <w:tr w:rsidR="00C13EE7">
        <w:tc>
          <w:tcPr>
            <w:tcW w:w="2513" w:type="dxa"/>
            <w:shd w:val="clear" w:color="auto" w:fill="E6E6E6"/>
            <w:vAlign w:val="center"/>
          </w:tcPr>
          <w:p w:rsidR="00C13EE7" w:rsidRDefault="00A6543A">
            <w:r>
              <w:t>体形系数</w:t>
            </w:r>
          </w:p>
        </w:tc>
        <w:tc>
          <w:tcPr>
            <w:tcW w:w="6820" w:type="dxa"/>
            <w:vAlign w:val="center"/>
          </w:tcPr>
          <w:p w:rsidR="00C13EE7" w:rsidRDefault="00A6543A">
            <w:r>
              <w:t>0.38</w:t>
            </w: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41" w:name="_Toc208673654"/>
      <w:r>
        <w:rPr>
          <w:kern w:val="2"/>
        </w:rPr>
        <w:t>窗墙比</w:t>
      </w:r>
      <w:bookmarkEnd w:id="41"/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2" w:name="_Toc208673655"/>
      <w:r>
        <w:rPr>
          <w:color w:val="000000"/>
          <w:kern w:val="2"/>
          <w:szCs w:val="24"/>
        </w:rPr>
        <w:t>窗墙比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C13EE7"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结论</w:t>
            </w:r>
          </w:p>
        </w:tc>
      </w:tr>
      <w:tr w:rsidR="00C13EE7"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r>
              <w:t>东向</w:t>
            </w:r>
          </w:p>
        </w:tc>
        <w:tc>
          <w:tcPr>
            <w:tcW w:w="1296" w:type="dxa"/>
            <w:vAlign w:val="center"/>
          </w:tcPr>
          <w:p w:rsidR="00C13EE7" w:rsidRDefault="00A6543A">
            <w:r>
              <w:t>立面</w:t>
            </w:r>
            <w:r>
              <w:t>3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79.56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339.48</w:t>
            </w:r>
          </w:p>
        </w:tc>
        <w:tc>
          <w:tcPr>
            <w:tcW w:w="1131" w:type="dxa"/>
            <w:vAlign w:val="center"/>
          </w:tcPr>
          <w:p w:rsidR="00C13EE7" w:rsidRDefault="00A6543A">
            <w:r>
              <w:t>0.23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0.70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适宜</w:t>
            </w:r>
          </w:p>
        </w:tc>
      </w:tr>
      <w:tr w:rsidR="00C13EE7"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r>
              <w:t>西向</w:t>
            </w:r>
          </w:p>
        </w:tc>
        <w:tc>
          <w:tcPr>
            <w:tcW w:w="1296" w:type="dxa"/>
            <w:vAlign w:val="center"/>
          </w:tcPr>
          <w:p w:rsidR="00C13EE7" w:rsidRDefault="00A6543A">
            <w:r>
              <w:t>立面</w:t>
            </w:r>
            <w:r>
              <w:t>4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108.96</w:t>
            </w:r>
          </w:p>
        </w:tc>
        <w:tc>
          <w:tcPr>
            <w:tcW w:w="1131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0.70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不需要</w:t>
            </w:r>
          </w:p>
        </w:tc>
      </w:tr>
      <w:tr w:rsidR="00C13EE7">
        <w:tc>
          <w:tcPr>
            <w:tcW w:w="2427" w:type="dxa"/>
            <w:gridSpan w:val="2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3.2.1</w:t>
            </w:r>
            <w:r>
              <w:t>条</w:t>
            </w:r>
          </w:p>
        </w:tc>
      </w:tr>
      <w:tr w:rsidR="00C13EE7">
        <w:tc>
          <w:tcPr>
            <w:tcW w:w="2427" w:type="dxa"/>
            <w:gridSpan w:val="2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C13EE7" w:rsidRDefault="00A6543A">
            <w:r>
              <w:t>建筑每个朝向的窗（</w:t>
            </w:r>
            <w:r>
              <w:t xml:space="preserve"> </w:t>
            </w:r>
            <w:r>
              <w:t>包括透明幕墙）</w:t>
            </w:r>
            <w:r>
              <w:t xml:space="preserve"> </w:t>
            </w:r>
            <w:r>
              <w:t>墙面积比均不宜大于</w:t>
            </w:r>
            <w:r>
              <w:t>0.70</w:t>
            </w:r>
          </w:p>
        </w:tc>
      </w:tr>
      <w:tr w:rsidR="00C13EE7">
        <w:tc>
          <w:tcPr>
            <w:tcW w:w="2427" w:type="dxa"/>
            <w:gridSpan w:val="2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C13EE7" w:rsidRDefault="00A6543A">
            <w:r>
              <w:t>适宜</w:t>
            </w:r>
          </w:p>
        </w:tc>
      </w:tr>
    </w:tbl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3" w:name="_Toc208673656"/>
      <w:r>
        <w:rPr>
          <w:color w:val="000000"/>
          <w:kern w:val="2"/>
          <w:szCs w:val="24"/>
        </w:rPr>
        <w:t>外窗表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C13EE7">
        <w:tc>
          <w:tcPr>
            <w:tcW w:w="116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C13EE7">
        <w:tc>
          <w:tcPr>
            <w:tcW w:w="1160" w:type="dxa"/>
            <w:vMerge w:val="restart"/>
            <w:vAlign w:val="center"/>
          </w:tcPr>
          <w:p w:rsidR="00C13EE7" w:rsidRDefault="00A6543A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C13EE7" w:rsidRDefault="00A6543A">
            <w:r>
              <w:t>立面</w:t>
            </w:r>
            <w:r>
              <w:t>3</w:t>
            </w:r>
            <w:r>
              <w:br/>
              <w:t>79.56</w:t>
            </w:r>
          </w:p>
        </w:tc>
        <w:tc>
          <w:tcPr>
            <w:tcW w:w="1562" w:type="dxa"/>
            <w:vAlign w:val="center"/>
          </w:tcPr>
          <w:p w:rsidR="00C13EE7" w:rsidRDefault="00A6543A">
            <w:r>
              <w:t>C0912</w:t>
            </w:r>
          </w:p>
        </w:tc>
        <w:tc>
          <w:tcPr>
            <w:tcW w:w="1386" w:type="dxa"/>
            <w:vAlign w:val="center"/>
          </w:tcPr>
          <w:p w:rsidR="00C13EE7" w:rsidRDefault="00A6543A">
            <w:r>
              <w:t>0.90×1.20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18" w:type="dxa"/>
            <w:vAlign w:val="center"/>
          </w:tcPr>
          <w:p w:rsidR="00C13EE7" w:rsidRDefault="00A6543A">
            <w:r>
              <w:t>2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1.08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2.16</w:t>
            </w:r>
          </w:p>
        </w:tc>
      </w:tr>
      <w:tr w:rsidR="00C13EE7">
        <w:tc>
          <w:tcPr>
            <w:tcW w:w="1160" w:type="dxa"/>
            <w:vMerge/>
            <w:vAlign w:val="center"/>
          </w:tcPr>
          <w:p w:rsidR="00C13EE7" w:rsidRDefault="00C13EE7"/>
        </w:tc>
        <w:tc>
          <w:tcPr>
            <w:tcW w:w="1245" w:type="dxa"/>
            <w:vMerge/>
            <w:vAlign w:val="center"/>
          </w:tcPr>
          <w:p w:rsidR="00C13EE7" w:rsidRDefault="00C13EE7"/>
        </w:tc>
        <w:tc>
          <w:tcPr>
            <w:tcW w:w="1562" w:type="dxa"/>
            <w:vAlign w:val="center"/>
          </w:tcPr>
          <w:p w:rsidR="00C13EE7" w:rsidRDefault="00A6543A">
            <w:r>
              <w:t>C1220</w:t>
            </w:r>
          </w:p>
        </w:tc>
        <w:tc>
          <w:tcPr>
            <w:tcW w:w="1386" w:type="dxa"/>
            <w:vAlign w:val="center"/>
          </w:tcPr>
          <w:p w:rsidR="00C13EE7" w:rsidRDefault="00A6543A">
            <w:r>
              <w:t>1.20×2.00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18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2.40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9.60</w:t>
            </w:r>
          </w:p>
        </w:tc>
      </w:tr>
      <w:tr w:rsidR="00C13EE7">
        <w:tc>
          <w:tcPr>
            <w:tcW w:w="1160" w:type="dxa"/>
            <w:vMerge/>
            <w:vAlign w:val="center"/>
          </w:tcPr>
          <w:p w:rsidR="00C13EE7" w:rsidRDefault="00C13EE7"/>
        </w:tc>
        <w:tc>
          <w:tcPr>
            <w:tcW w:w="1245" w:type="dxa"/>
            <w:vMerge/>
            <w:vAlign w:val="center"/>
          </w:tcPr>
          <w:p w:rsidR="00C13EE7" w:rsidRDefault="00C13EE7"/>
        </w:tc>
        <w:tc>
          <w:tcPr>
            <w:tcW w:w="1562" w:type="dxa"/>
            <w:vAlign w:val="center"/>
          </w:tcPr>
          <w:p w:rsidR="00C13EE7" w:rsidRDefault="00A6543A">
            <w:r>
              <w:t>C1520</w:t>
            </w:r>
          </w:p>
        </w:tc>
        <w:tc>
          <w:tcPr>
            <w:tcW w:w="1386" w:type="dxa"/>
            <w:vAlign w:val="center"/>
          </w:tcPr>
          <w:p w:rsidR="00C13EE7" w:rsidRDefault="00A6543A">
            <w:r>
              <w:t>1.50×2.00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718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3.00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3.00</w:t>
            </w:r>
          </w:p>
        </w:tc>
      </w:tr>
      <w:tr w:rsidR="00C13EE7">
        <w:tc>
          <w:tcPr>
            <w:tcW w:w="1160" w:type="dxa"/>
            <w:vMerge/>
            <w:vAlign w:val="center"/>
          </w:tcPr>
          <w:p w:rsidR="00C13EE7" w:rsidRDefault="00C13EE7"/>
        </w:tc>
        <w:tc>
          <w:tcPr>
            <w:tcW w:w="1245" w:type="dxa"/>
            <w:vMerge/>
            <w:vAlign w:val="center"/>
          </w:tcPr>
          <w:p w:rsidR="00C13EE7" w:rsidRDefault="00C13EE7"/>
        </w:tc>
        <w:tc>
          <w:tcPr>
            <w:tcW w:w="1562" w:type="dxa"/>
            <w:vAlign w:val="center"/>
          </w:tcPr>
          <w:p w:rsidR="00C13EE7" w:rsidRDefault="00A6543A">
            <w:r>
              <w:t>C1820</w:t>
            </w:r>
          </w:p>
        </w:tc>
        <w:tc>
          <w:tcPr>
            <w:tcW w:w="1386" w:type="dxa"/>
            <w:vAlign w:val="center"/>
          </w:tcPr>
          <w:p w:rsidR="00C13EE7" w:rsidRDefault="00A6543A">
            <w:r>
              <w:t>1.80×2.00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18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3.60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14.40</w:t>
            </w:r>
          </w:p>
        </w:tc>
      </w:tr>
      <w:tr w:rsidR="00C13EE7">
        <w:tc>
          <w:tcPr>
            <w:tcW w:w="1160" w:type="dxa"/>
            <w:vMerge/>
            <w:vAlign w:val="center"/>
          </w:tcPr>
          <w:p w:rsidR="00C13EE7" w:rsidRDefault="00C13EE7"/>
        </w:tc>
        <w:tc>
          <w:tcPr>
            <w:tcW w:w="1245" w:type="dxa"/>
            <w:vMerge/>
            <w:vAlign w:val="center"/>
          </w:tcPr>
          <w:p w:rsidR="00C13EE7" w:rsidRDefault="00C13EE7"/>
        </w:tc>
        <w:tc>
          <w:tcPr>
            <w:tcW w:w="1562" w:type="dxa"/>
            <w:vAlign w:val="center"/>
          </w:tcPr>
          <w:p w:rsidR="00C13EE7" w:rsidRDefault="00A6543A">
            <w:r>
              <w:t>C2020</w:t>
            </w:r>
          </w:p>
        </w:tc>
        <w:tc>
          <w:tcPr>
            <w:tcW w:w="1386" w:type="dxa"/>
            <w:vAlign w:val="center"/>
          </w:tcPr>
          <w:p w:rsidR="00C13EE7" w:rsidRDefault="00A6543A">
            <w:r>
              <w:t>2.00×2.00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18" w:type="dxa"/>
            <w:vAlign w:val="center"/>
          </w:tcPr>
          <w:p w:rsidR="00C13EE7" w:rsidRDefault="00A6543A">
            <w:r>
              <w:t>9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4.00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36.00</w:t>
            </w:r>
          </w:p>
        </w:tc>
      </w:tr>
      <w:tr w:rsidR="00C13EE7">
        <w:tc>
          <w:tcPr>
            <w:tcW w:w="1160" w:type="dxa"/>
            <w:vMerge/>
            <w:vAlign w:val="center"/>
          </w:tcPr>
          <w:p w:rsidR="00C13EE7" w:rsidRDefault="00C13EE7"/>
        </w:tc>
        <w:tc>
          <w:tcPr>
            <w:tcW w:w="1245" w:type="dxa"/>
            <w:vMerge/>
            <w:vAlign w:val="center"/>
          </w:tcPr>
          <w:p w:rsidR="00C13EE7" w:rsidRDefault="00C13EE7"/>
        </w:tc>
        <w:tc>
          <w:tcPr>
            <w:tcW w:w="1562" w:type="dxa"/>
            <w:vAlign w:val="center"/>
          </w:tcPr>
          <w:p w:rsidR="00C13EE7" w:rsidRDefault="00A6543A">
            <w:r>
              <w:t>C2420</w:t>
            </w:r>
          </w:p>
        </w:tc>
        <w:tc>
          <w:tcPr>
            <w:tcW w:w="1386" w:type="dxa"/>
            <w:vAlign w:val="center"/>
          </w:tcPr>
          <w:p w:rsidR="00C13EE7" w:rsidRDefault="00A6543A">
            <w:r>
              <w:t>2.40×2.00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718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4.80</w:t>
            </w:r>
          </w:p>
        </w:tc>
        <w:tc>
          <w:tcPr>
            <w:tcW w:w="1262" w:type="dxa"/>
            <w:vAlign w:val="center"/>
          </w:tcPr>
          <w:p w:rsidR="00C13EE7" w:rsidRDefault="00A6543A">
            <w:r>
              <w:t>14.40</w:t>
            </w: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44" w:name="_Toc208673657"/>
      <w:r>
        <w:rPr>
          <w:kern w:val="2"/>
        </w:rPr>
        <w:t>可见光透射比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C13EE7">
        <w:tc>
          <w:tcPr>
            <w:tcW w:w="90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透射比限值</w:t>
            </w:r>
          </w:p>
        </w:tc>
      </w:tr>
      <w:tr w:rsidR="00C13EE7">
        <w:tc>
          <w:tcPr>
            <w:tcW w:w="905" w:type="dxa"/>
            <w:shd w:val="clear" w:color="auto" w:fill="E6E6E6"/>
            <w:vAlign w:val="center"/>
          </w:tcPr>
          <w:p w:rsidR="00C13EE7" w:rsidRDefault="00A6543A">
            <w:r>
              <w:t>东向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立面</w:t>
            </w:r>
            <w:r>
              <w:t>3</w:t>
            </w:r>
          </w:p>
        </w:tc>
        <w:tc>
          <w:tcPr>
            <w:tcW w:w="1131" w:type="dxa"/>
            <w:vAlign w:val="center"/>
          </w:tcPr>
          <w:p w:rsidR="00C13EE7" w:rsidRDefault="00A6543A">
            <w:r>
              <w:t>0.23</w:t>
            </w:r>
          </w:p>
        </w:tc>
        <w:tc>
          <w:tcPr>
            <w:tcW w:w="2088" w:type="dxa"/>
            <w:vAlign w:val="center"/>
          </w:tcPr>
          <w:p w:rsidR="00C13EE7" w:rsidRDefault="00A6543A">
            <w:r>
              <w:t>C1820</w:t>
            </w:r>
          </w:p>
        </w:tc>
        <w:tc>
          <w:tcPr>
            <w:tcW w:w="2009" w:type="dxa"/>
            <w:vAlign w:val="center"/>
          </w:tcPr>
          <w:p w:rsidR="00C13EE7" w:rsidRDefault="00A6543A">
            <w:r>
              <w:t>0.60</w:t>
            </w:r>
          </w:p>
        </w:tc>
        <w:tc>
          <w:tcPr>
            <w:tcW w:w="2009" w:type="dxa"/>
            <w:vAlign w:val="center"/>
          </w:tcPr>
          <w:p w:rsidR="00C13EE7" w:rsidRDefault="00A6543A">
            <w:r>
              <w:t>0.60</w:t>
            </w:r>
          </w:p>
        </w:tc>
      </w:tr>
      <w:tr w:rsidR="00C13EE7">
        <w:tc>
          <w:tcPr>
            <w:tcW w:w="2093" w:type="dxa"/>
            <w:gridSpan w:val="2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C13EE7">
        <w:tc>
          <w:tcPr>
            <w:tcW w:w="2093" w:type="dxa"/>
            <w:gridSpan w:val="2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C13EE7" w:rsidRDefault="00A6543A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</w:t>
            </w:r>
            <w:r>
              <w:lastRenderedPageBreak/>
              <w:t>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C13EE7">
        <w:tc>
          <w:tcPr>
            <w:tcW w:w="2093" w:type="dxa"/>
            <w:gridSpan w:val="2"/>
            <w:shd w:val="clear" w:color="auto" w:fill="E6E6E6"/>
            <w:vAlign w:val="center"/>
          </w:tcPr>
          <w:p w:rsidR="00C13EE7" w:rsidRDefault="00A6543A">
            <w:r>
              <w:lastRenderedPageBreak/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C13EE7" w:rsidRDefault="00A6543A">
            <w:r>
              <w:t>满足</w:t>
            </w: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45" w:name="_Toc208673658"/>
      <w:r>
        <w:rPr>
          <w:kern w:val="2"/>
        </w:rPr>
        <w:t>天窗</w:t>
      </w:r>
      <w:bookmarkEnd w:id="45"/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208673659"/>
      <w:r>
        <w:rPr>
          <w:color w:val="000000"/>
          <w:kern w:val="2"/>
          <w:szCs w:val="24"/>
        </w:rPr>
        <w:t>天窗屋顶比</w:t>
      </w:r>
      <w:bookmarkEnd w:id="46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7" w:name="_Toc208673660"/>
      <w:r>
        <w:rPr>
          <w:color w:val="000000"/>
          <w:kern w:val="2"/>
          <w:szCs w:val="24"/>
        </w:rPr>
        <w:t>天窗类型</w:t>
      </w:r>
      <w:bookmarkEnd w:id="47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13EE7" w:rsidRDefault="00A6543A">
      <w:pPr>
        <w:pStyle w:val="2"/>
        <w:widowControl w:val="0"/>
        <w:rPr>
          <w:kern w:val="2"/>
        </w:rPr>
      </w:pPr>
      <w:bookmarkStart w:id="48" w:name="_Toc208673661"/>
      <w:r>
        <w:rPr>
          <w:kern w:val="2"/>
        </w:rPr>
        <w:t>屋顶构造</w:t>
      </w:r>
      <w:bookmarkEnd w:id="48"/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208673662"/>
      <w:r>
        <w:rPr>
          <w:color w:val="000000"/>
          <w:kern w:val="2"/>
          <w:szCs w:val="24"/>
        </w:rPr>
        <w:t>屋顶构造一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13EE7">
        <w:tc>
          <w:tcPr>
            <w:tcW w:w="3345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</w:p>
        </w:tc>
      </w:tr>
      <w:tr w:rsidR="00C13EE7">
        <w:tc>
          <w:tcPr>
            <w:tcW w:w="3345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D=R*S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水泥砂浆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0.022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0.245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石灰砂浆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0.810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10.070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0.012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0.124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0.230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9.370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0.017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0.163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水泥砂浆找平层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0.022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0.245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绝热挤塑聚苯乙烯板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70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0.360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1.20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1.944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0.840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轻集料混凝土找</w:t>
            </w:r>
            <w:r>
              <w:t>2%</w:t>
            </w:r>
            <w:r>
              <w:t>坡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0.890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10.673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0.034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0.360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钢筋砼结构层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1.740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17.198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0.057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0.988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254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2.108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2.964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0.52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0.44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反射隔热涂料附加热阻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0.29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采用反射隔热涂料后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0.39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备注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广西居住规范</w:t>
            </w:r>
            <w:r>
              <w:t>26</w:t>
            </w:r>
            <w:r>
              <w:t>页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5985" w:type="dxa"/>
            <w:gridSpan w:val="6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5985" w:type="dxa"/>
            <w:gridSpan w:val="6"/>
          </w:tcPr>
          <w:p w:rsidR="00C13EE7" w:rsidRDefault="00A6543A">
            <w:r>
              <w:t>K≤0.40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5985" w:type="dxa"/>
            <w:gridSpan w:val="6"/>
          </w:tcPr>
          <w:p w:rsidR="00C13EE7" w:rsidRDefault="00A6543A">
            <w:r>
              <w:t>满足</w:t>
            </w:r>
          </w:p>
        </w:tc>
      </w:tr>
    </w:tbl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pStyle w:val="2"/>
        <w:widowControl w:val="0"/>
        <w:rPr>
          <w:kern w:val="2"/>
        </w:rPr>
      </w:pPr>
      <w:bookmarkStart w:id="50" w:name="_Toc208673663"/>
      <w:r>
        <w:rPr>
          <w:kern w:val="2"/>
        </w:rPr>
        <w:t>外墙构造</w:t>
      </w:r>
      <w:bookmarkEnd w:id="50"/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208673664"/>
      <w:r>
        <w:rPr>
          <w:color w:val="000000"/>
          <w:kern w:val="2"/>
          <w:szCs w:val="24"/>
        </w:rPr>
        <w:t>外墙相关构造</w:t>
      </w:r>
      <w:bookmarkEnd w:id="51"/>
    </w:p>
    <w:p w:rsidR="00C13EE7" w:rsidRDefault="00A654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13EE7">
        <w:tc>
          <w:tcPr>
            <w:tcW w:w="3345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</w:p>
        </w:tc>
      </w:tr>
      <w:tr w:rsidR="00C13EE7">
        <w:tc>
          <w:tcPr>
            <w:tcW w:w="3345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D=R*S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lastRenderedPageBreak/>
              <w:t>反射隔热涂料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0.005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3.650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0.600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2.190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0.065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2.300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0.059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0.177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干粉类聚合物水泥防水砂浆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11.306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0.005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0.061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水泥砂浆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0.016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0.183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烧结页岩空心砖砌体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0.350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6.500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0.571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3.714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玻化微珠（</w:t>
            </w:r>
            <w:r>
              <w:t>EVB</w:t>
            </w:r>
            <w:r>
              <w:t>）保温砂浆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0.070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1.260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0.110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0.180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抗裂砂浆（网格布）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11.306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0.005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0.061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243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1.367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6.566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 xml:space="preserve">0.21 </w:t>
            </w:r>
            <w:r>
              <w:t>修正后</w:t>
            </w:r>
            <w:r>
              <w:t>:0.36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0.66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反射隔热涂料附加热阻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0.34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采用反射隔热涂料后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0.54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备注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广西居住规范</w:t>
            </w:r>
            <w:r>
              <w:t>34</w:t>
            </w:r>
            <w:r>
              <w:t>页</w:t>
            </w:r>
          </w:p>
        </w:tc>
      </w:tr>
    </w:tbl>
    <w:p w:rsidR="00C13EE7" w:rsidRDefault="00A654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13EE7">
        <w:tc>
          <w:tcPr>
            <w:tcW w:w="3345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</w:p>
        </w:tc>
      </w:tr>
      <w:tr w:rsidR="00C13EE7">
        <w:tc>
          <w:tcPr>
            <w:tcW w:w="3345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D=R*S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反射隔热涂料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0.005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3.650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0.600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2.190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0.065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2.300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0.059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0.177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水泥砂浆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0.016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0.183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钢筋混凝土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1.740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17.200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0.287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4.943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0.870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10.750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0.023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0.247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543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0.986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7.740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 xml:space="preserve">0.21 </w:t>
            </w:r>
            <w:r>
              <w:t>修正后</w:t>
            </w:r>
            <w:r>
              <w:t>:0.36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0.87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反射隔热涂料附加热阻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0.23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采用反射隔热涂料后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0.73</w:t>
            </w:r>
          </w:p>
        </w:tc>
      </w:tr>
    </w:tbl>
    <w:p w:rsidR="00C13EE7" w:rsidRDefault="00A654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13EE7">
        <w:tc>
          <w:tcPr>
            <w:tcW w:w="3345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</w:p>
        </w:tc>
      </w:tr>
      <w:tr w:rsidR="00C13EE7">
        <w:tc>
          <w:tcPr>
            <w:tcW w:w="3345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D=R*S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反射隔热涂料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0.005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3.650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0.600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2.190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MA35</w:t>
            </w:r>
            <w:r>
              <w:t>保温腻子</w:t>
            </w:r>
            <w:r>
              <w:t>Ⅰ</w:t>
            </w:r>
            <w:r>
              <w:t>型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0.065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2.300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0.059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0.177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水泥砂浆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0.016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0.183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钢筋混凝土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400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1.740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17.200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0.230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3.954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0.870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10.750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0.023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0.247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443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0.928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6.751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 xml:space="preserve">0.21 </w:t>
            </w:r>
            <w:r>
              <w:t>修正后</w:t>
            </w:r>
            <w:r>
              <w:t>:0.36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0.92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反射隔热涂料附加热阻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0.23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lastRenderedPageBreak/>
              <w:t>采用反射隔热涂料后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0.76</w:t>
            </w:r>
          </w:p>
        </w:tc>
      </w:tr>
    </w:tbl>
    <w:p w:rsidR="00C13EE7" w:rsidRDefault="00A654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13EE7">
        <w:tc>
          <w:tcPr>
            <w:tcW w:w="3345" w:type="dxa"/>
            <w:vMerge w:val="restart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</w:p>
        </w:tc>
      </w:tr>
      <w:tr w:rsidR="00C13EE7">
        <w:tc>
          <w:tcPr>
            <w:tcW w:w="3345" w:type="dxa"/>
            <w:vMerge/>
            <w:shd w:val="clear" w:color="auto" w:fill="E6E6E6"/>
            <w:vAlign w:val="center"/>
          </w:tcPr>
          <w:p w:rsidR="00C13EE7" w:rsidRDefault="00C13EE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D=R*S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水泥砂浆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0.930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11.370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0.016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0.183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钢筋混凝土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1.740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17.200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0.057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0.989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0.870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10.750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0.006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0.062</w:t>
            </w:r>
          </w:p>
        </w:tc>
      </w:tr>
      <w:tr w:rsidR="00C13EE7">
        <w:tc>
          <w:tcPr>
            <w:tcW w:w="3345" w:type="dxa"/>
            <w:vAlign w:val="center"/>
          </w:tcPr>
          <w:p w:rsidR="00C13EE7" w:rsidRDefault="00A6543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120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－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0.079</w:t>
            </w:r>
          </w:p>
        </w:tc>
        <w:tc>
          <w:tcPr>
            <w:tcW w:w="1064" w:type="dxa"/>
            <w:vAlign w:val="center"/>
          </w:tcPr>
          <w:p w:rsidR="00C13EE7" w:rsidRDefault="00A6543A">
            <w:r>
              <w:t>1.234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 xml:space="preserve">0.21 </w:t>
            </w:r>
            <w:r>
              <w:t>修正后</w:t>
            </w:r>
            <w:r>
              <w:t>:0.36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4.18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反射隔热涂料附加热阻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0.00</w:t>
            </w:r>
          </w:p>
        </w:tc>
      </w:tr>
      <w:tr w:rsidR="00C13EE7">
        <w:tc>
          <w:tcPr>
            <w:tcW w:w="3345" w:type="dxa"/>
            <w:shd w:val="clear" w:color="auto" w:fill="E6E6E6"/>
            <w:vAlign w:val="center"/>
          </w:tcPr>
          <w:p w:rsidR="00C13EE7" w:rsidRDefault="00A6543A">
            <w:r>
              <w:t>采用反射隔热涂料后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C13EE7" w:rsidRDefault="00A6543A">
            <w:pPr>
              <w:jc w:val="center"/>
            </w:pPr>
            <w:r>
              <w:t>4.18</w:t>
            </w:r>
          </w:p>
        </w:tc>
      </w:tr>
    </w:tbl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2" w:name="_Toc208673665"/>
      <w:r>
        <w:rPr>
          <w:color w:val="000000"/>
          <w:kern w:val="2"/>
          <w:szCs w:val="24"/>
        </w:rPr>
        <w:t>外墙平均热工特性</w:t>
      </w:r>
      <w:bookmarkEnd w:id="52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C13EE7">
        <w:tc>
          <w:tcPr>
            <w:tcW w:w="29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传热系数</w:t>
            </w:r>
            <w:r>
              <w:t>K</w:t>
            </w:r>
            <w:r>
              <w:br/>
              <w:t xml:space="preserve">W / </w:t>
            </w:r>
            <w:r>
              <w:t>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太阳辐射吸收系数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外墙构造一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主墙体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157.04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0.654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0.54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6.57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热桥梁构造一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热桥梁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43.00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0.179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0.73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7.74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热桥柱构造一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热桥柱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29.88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0.124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0.76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6.75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热桥板构造一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热桥板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10.32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0.043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4.18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1.23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合计</w:t>
            </w:r>
          </w:p>
        </w:tc>
        <w:tc>
          <w:tcPr>
            <w:tcW w:w="950" w:type="dxa"/>
            <w:vAlign w:val="center"/>
          </w:tcPr>
          <w:p w:rsidR="00C13EE7" w:rsidRDefault="00C13EE7"/>
        </w:tc>
        <w:tc>
          <w:tcPr>
            <w:tcW w:w="990" w:type="dxa"/>
            <w:vAlign w:val="center"/>
          </w:tcPr>
          <w:p w:rsidR="00C13EE7" w:rsidRDefault="00A6543A">
            <w:r>
              <w:t>240.24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6.57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C13EE7">
        <w:tc>
          <w:tcPr>
            <w:tcW w:w="29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太阳辐射吸收系数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外墙构造一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主墙体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67.85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0.651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0.54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6.57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热桥梁构造一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热桥梁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21.25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0.204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0.73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7.74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热桥柱构造一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热桥柱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9.96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0.096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0.76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6.75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热桥板构造一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热桥板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5.10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0.049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4.18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1.23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合计</w:t>
            </w:r>
          </w:p>
        </w:tc>
        <w:tc>
          <w:tcPr>
            <w:tcW w:w="950" w:type="dxa"/>
            <w:vAlign w:val="center"/>
          </w:tcPr>
          <w:p w:rsidR="00C13EE7" w:rsidRDefault="00C13EE7"/>
        </w:tc>
        <w:tc>
          <w:tcPr>
            <w:tcW w:w="990" w:type="dxa"/>
            <w:vAlign w:val="center"/>
          </w:tcPr>
          <w:p w:rsidR="00C13EE7" w:rsidRDefault="00A6543A">
            <w:r>
              <w:t>104.16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0.77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6.56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C13EE7">
        <w:tc>
          <w:tcPr>
            <w:tcW w:w="29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太阳辐射吸收系数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外墙构造一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主墙体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224.89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0.653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0.54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6.57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热桥梁构造一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热桥梁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64.25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0.187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0.73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7.74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热桥柱构造一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热桥柱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39.84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0.116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0.76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6.75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热桥板构造一</w:t>
            </w:r>
          </w:p>
        </w:tc>
        <w:tc>
          <w:tcPr>
            <w:tcW w:w="950" w:type="dxa"/>
            <w:vAlign w:val="center"/>
          </w:tcPr>
          <w:p w:rsidR="00C13EE7" w:rsidRDefault="00A6543A">
            <w:r>
              <w:t>热桥板</w:t>
            </w:r>
          </w:p>
        </w:tc>
        <w:tc>
          <w:tcPr>
            <w:tcW w:w="990" w:type="dxa"/>
            <w:vAlign w:val="center"/>
          </w:tcPr>
          <w:p w:rsidR="00C13EE7" w:rsidRDefault="00A6543A">
            <w:r>
              <w:t>15.42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0.045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4.18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1.23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vAlign w:val="center"/>
          </w:tcPr>
          <w:p w:rsidR="00C13EE7" w:rsidRDefault="00A6543A">
            <w:r>
              <w:t>合计</w:t>
            </w:r>
          </w:p>
        </w:tc>
        <w:tc>
          <w:tcPr>
            <w:tcW w:w="950" w:type="dxa"/>
            <w:vAlign w:val="center"/>
          </w:tcPr>
          <w:p w:rsidR="00C13EE7" w:rsidRDefault="00C13EE7"/>
        </w:tc>
        <w:tc>
          <w:tcPr>
            <w:tcW w:w="990" w:type="dxa"/>
            <w:vAlign w:val="center"/>
          </w:tcPr>
          <w:p w:rsidR="00C13EE7" w:rsidRDefault="00A6543A">
            <w:r>
              <w:t>344.40</w:t>
            </w:r>
          </w:p>
        </w:tc>
        <w:tc>
          <w:tcPr>
            <w:tcW w:w="922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1305" w:type="dxa"/>
            <w:vAlign w:val="center"/>
          </w:tcPr>
          <w:p w:rsidR="00C13EE7" w:rsidRDefault="00A6543A">
            <w:r>
              <w:t>0.76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6.57</w:t>
            </w:r>
          </w:p>
        </w:tc>
        <w:tc>
          <w:tcPr>
            <w:tcW w:w="1107" w:type="dxa"/>
            <w:vAlign w:val="center"/>
          </w:tcPr>
          <w:p w:rsidR="00C13EE7" w:rsidRDefault="00A6543A">
            <w:r>
              <w:t>0.36</w:t>
            </w:r>
          </w:p>
        </w:tc>
      </w:tr>
      <w:tr w:rsidR="00C13EE7">
        <w:tc>
          <w:tcPr>
            <w:tcW w:w="2948" w:type="dxa"/>
            <w:shd w:val="clear" w:color="auto" w:fill="E6E6E6"/>
            <w:vAlign w:val="center"/>
          </w:tcPr>
          <w:p w:rsidR="00C13EE7" w:rsidRDefault="00A6543A">
            <w:r>
              <w:lastRenderedPageBreak/>
              <w:t>标准依据</w:t>
            </w:r>
          </w:p>
        </w:tc>
        <w:tc>
          <w:tcPr>
            <w:tcW w:w="6381" w:type="dxa"/>
            <w:gridSpan w:val="6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13EE7">
        <w:tc>
          <w:tcPr>
            <w:tcW w:w="2948" w:type="dxa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6381" w:type="dxa"/>
            <w:gridSpan w:val="6"/>
          </w:tcPr>
          <w:p w:rsidR="00C13EE7" w:rsidRDefault="00A6543A">
            <w:r>
              <w:t>K</w:t>
            </w:r>
            <w:r>
              <w:t>应满足表</w:t>
            </w:r>
            <w:r>
              <w:t>3.1.1-1</w:t>
            </w:r>
            <w:r>
              <w:t>的规定</w:t>
            </w:r>
            <w:r>
              <w:t>(K≤0.80)</w:t>
            </w:r>
          </w:p>
        </w:tc>
      </w:tr>
      <w:tr w:rsidR="00C13EE7">
        <w:tc>
          <w:tcPr>
            <w:tcW w:w="2948" w:type="dxa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6381" w:type="dxa"/>
            <w:gridSpan w:val="6"/>
          </w:tcPr>
          <w:p w:rsidR="00C13EE7" w:rsidRDefault="00A6543A">
            <w:r>
              <w:t>满足</w:t>
            </w:r>
          </w:p>
        </w:tc>
      </w:tr>
    </w:tbl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pStyle w:val="2"/>
        <w:widowControl w:val="0"/>
        <w:rPr>
          <w:kern w:val="2"/>
        </w:rPr>
      </w:pPr>
      <w:bookmarkStart w:id="53" w:name="_Toc208673666"/>
      <w:r>
        <w:rPr>
          <w:kern w:val="2"/>
        </w:rPr>
        <w:t>挑空楼板构造</w:t>
      </w:r>
      <w:bookmarkEnd w:id="53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13EE7" w:rsidRDefault="00A6543A">
      <w:pPr>
        <w:pStyle w:val="2"/>
        <w:widowControl w:val="0"/>
        <w:rPr>
          <w:kern w:val="2"/>
        </w:rPr>
      </w:pPr>
      <w:bookmarkStart w:id="54" w:name="_Toc208673667"/>
      <w:r>
        <w:rPr>
          <w:kern w:val="2"/>
        </w:rPr>
        <w:t>外窗热工</w:t>
      </w:r>
      <w:bookmarkEnd w:id="54"/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208673668"/>
      <w:r>
        <w:rPr>
          <w:color w:val="000000"/>
          <w:kern w:val="2"/>
          <w:szCs w:val="24"/>
        </w:rPr>
        <w:t>外窗构造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C13EE7">
        <w:tc>
          <w:tcPr>
            <w:tcW w:w="90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备注</w:t>
            </w:r>
          </w:p>
        </w:tc>
      </w:tr>
      <w:tr w:rsidR="00C13EE7">
        <w:tc>
          <w:tcPr>
            <w:tcW w:w="905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1867" w:type="dxa"/>
            <w:vAlign w:val="center"/>
          </w:tcPr>
          <w:p w:rsidR="00C13EE7" w:rsidRDefault="00A6543A">
            <w:r>
              <w:t>断热铝合金窗</w:t>
            </w:r>
            <w:r>
              <w:t>+Low-E</w:t>
            </w:r>
            <w:r>
              <w:t>中空玻璃（下限）</w:t>
            </w:r>
          </w:p>
        </w:tc>
        <w:tc>
          <w:tcPr>
            <w:tcW w:w="826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832" w:type="dxa"/>
            <w:vAlign w:val="center"/>
          </w:tcPr>
          <w:p w:rsidR="00C13EE7" w:rsidRDefault="00A6543A">
            <w:r>
              <w:t>2.60</w:t>
            </w:r>
          </w:p>
        </w:tc>
        <w:tc>
          <w:tcPr>
            <w:tcW w:w="956" w:type="dxa"/>
            <w:vAlign w:val="center"/>
          </w:tcPr>
          <w:p w:rsidR="00C13EE7" w:rsidRDefault="00A6543A">
            <w:r>
              <w:t>0.35</w:t>
            </w:r>
          </w:p>
        </w:tc>
        <w:tc>
          <w:tcPr>
            <w:tcW w:w="956" w:type="dxa"/>
            <w:vAlign w:val="center"/>
          </w:tcPr>
          <w:p w:rsidR="00C13EE7" w:rsidRDefault="00A6543A">
            <w:r>
              <w:t>0.600</w:t>
            </w:r>
          </w:p>
        </w:tc>
        <w:tc>
          <w:tcPr>
            <w:tcW w:w="2988" w:type="dxa"/>
            <w:vAlign w:val="center"/>
          </w:tcPr>
          <w:p w:rsidR="00C13EE7" w:rsidRDefault="00A6543A">
            <w:r>
              <w:t>广西居住规范</w:t>
            </w:r>
            <w:r>
              <w:t>66</w:t>
            </w:r>
            <w:r>
              <w:t>页</w:t>
            </w:r>
          </w:p>
        </w:tc>
      </w:tr>
    </w:tbl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6" w:name="_Toc208673669"/>
      <w:r>
        <w:rPr>
          <w:color w:val="000000"/>
          <w:kern w:val="2"/>
          <w:szCs w:val="24"/>
        </w:rPr>
        <w:t>外遮阳类型</w:t>
      </w:r>
      <w:bookmarkEnd w:id="56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208673670"/>
      <w:r>
        <w:rPr>
          <w:color w:val="000000"/>
          <w:kern w:val="2"/>
          <w:szCs w:val="24"/>
        </w:rPr>
        <w:t>平均传热系数</w:t>
      </w:r>
      <w:bookmarkEnd w:id="57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3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C13EE7">
        <w:tc>
          <w:tcPr>
            <w:tcW w:w="1013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传热系数</w:t>
            </w:r>
          </w:p>
        </w:tc>
      </w:tr>
      <w:tr w:rsidR="00C13EE7">
        <w:tc>
          <w:tcPr>
            <w:tcW w:w="1013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C0912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1.080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2.160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  <w:tr w:rsidR="00C13EE7">
        <w:tc>
          <w:tcPr>
            <w:tcW w:w="1013" w:type="dxa"/>
            <w:vAlign w:val="center"/>
          </w:tcPr>
          <w:p w:rsidR="00C13EE7" w:rsidRDefault="00A6543A">
            <w:r>
              <w:t>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C1220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2.400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9.600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  <w:tr w:rsidR="00C13EE7">
        <w:tc>
          <w:tcPr>
            <w:tcW w:w="1013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C1520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3.000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3.000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  <w:tr w:rsidR="00C13EE7">
        <w:tc>
          <w:tcPr>
            <w:tcW w:w="1013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C1820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3.600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14.400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  <w:tr w:rsidR="00C13EE7">
        <w:tc>
          <w:tcPr>
            <w:tcW w:w="1013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C2020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9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4.000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36.000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  <w:tr w:rsidR="00C13EE7">
        <w:tc>
          <w:tcPr>
            <w:tcW w:w="1013" w:type="dxa"/>
            <w:vAlign w:val="center"/>
          </w:tcPr>
          <w:p w:rsidR="00C13EE7" w:rsidRDefault="00A6543A">
            <w:r>
              <w:t>6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C2420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4.800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14.400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  <w:tr w:rsidR="00C13EE7">
        <w:tc>
          <w:tcPr>
            <w:tcW w:w="3389" w:type="dxa"/>
            <w:gridSpan w:val="3"/>
            <w:shd w:val="clear" w:color="auto" w:fill="E6E6E6"/>
            <w:vAlign w:val="center"/>
          </w:tcPr>
          <w:p w:rsidR="00C13EE7" w:rsidRDefault="00A6543A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79.560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C13EE7" w:rsidRDefault="00A6543A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C13EE7" w:rsidRDefault="00A6543A">
            <w:r>
              <w:t>2.600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208673671"/>
      <w:r>
        <w:rPr>
          <w:color w:val="000000"/>
          <w:kern w:val="2"/>
          <w:szCs w:val="24"/>
        </w:rPr>
        <w:t>综合太阳得热系数</w:t>
      </w:r>
      <w:bookmarkEnd w:id="58"/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3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C13EE7">
        <w:tc>
          <w:tcPr>
            <w:tcW w:w="65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窗太阳得热系</w:t>
            </w:r>
            <w:r>
              <w:lastRenderedPageBreak/>
              <w:t>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lastRenderedPageBreak/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综合太阳得热</w:t>
            </w:r>
            <w:r>
              <w:lastRenderedPageBreak/>
              <w:t>系数</w:t>
            </w:r>
          </w:p>
        </w:tc>
      </w:tr>
      <w:tr w:rsidR="00C13EE7">
        <w:tc>
          <w:tcPr>
            <w:tcW w:w="656" w:type="dxa"/>
            <w:vAlign w:val="center"/>
          </w:tcPr>
          <w:p w:rsidR="00C13EE7" w:rsidRDefault="00A6543A">
            <w:r>
              <w:lastRenderedPageBreak/>
              <w:t>1</w:t>
            </w:r>
          </w:p>
        </w:tc>
        <w:tc>
          <w:tcPr>
            <w:tcW w:w="888" w:type="dxa"/>
            <w:vAlign w:val="center"/>
          </w:tcPr>
          <w:p w:rsidR="00C13EE7" w:rsidRDefault="00A6543A">
            <w:r>
              <w:t>C0912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2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1.080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2.160</w:t>
            </w:r>
          </w:p>
        </w:tc>
        <w:tc>
          <w:tcPr>
            <w:tcW w:w="781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916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  <w:tr w:rsidR="00C13EE7">
        <w:tc>
          <w:tcPr>
            <w:tcW w:w="656" w:type="dxa"/>
            <w:vAlign w:val="center"/>
          </w:tcPr>
          <w:p w:rsidR="00C13EE7" w:rsidRDefault="00A6543A">
            <w:r>
              <w:t>2</w:t>
            </w:r>
          </w:p>
        </w:tc>
        <w:tc>
          <w:tcPr>
            <w:tcW w:w="888" w:type="dxa"/>
            <w:vAlign w:val="center"/>
          </w:tcPr>
          <w:p w:rsidR="00C13EE7" w:rsidRDefault="00A6543A">
            <w:r>
              <w:t>C1220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2.400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9.600</w:t>
            </w:r>
          </w:p>
        </w:tc>
        <w:tc>
          <w:tcPr>
            <w:tcW w:w="781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916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  <w:tr w:rsidR="00C13EE7">
        <w:tc>
          <w:tcPr>
            <w:tcW w:w="656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888" w:type="dxa"/>
            <w:vAlign w:val="center"/>
          </w:tcPr>
          <w:p w:rsidR="00C13EE7" w:rsidRDefault="00A6543A">
            <w:r>
              <w:t>C1520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3.000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3.000</w:t>
            </w:r>
          </w:p>
        </w:tc>
        <w:tc>
          <w:tcPr>
            <w:tcW w:w="781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916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  <w:tr w:rsidR="00C13EE7">
        <w:tc>
          <w:tcPr>
            <w:tcW w:w="656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888" w:type="dxa"/>
            <w:vAlign w:val="center"/>
          </w:tcPr>
          <w:p w:rsidR="00C13EE7" w:rsidRDefault="00A6543A">
            <w:r>
              <w:t>C1820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3.600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14.400</w:t>
            </w:r>
          </w:p>
        </w:tc>
        <w:tc>
          <w:tcPr>
            <w:tcW w:w="781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916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  <w:tr w:rsidR="00C13EE7">
        <w:tc>
          <w:tcPr>
            <w:tcW w:w="656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888" w:type="dxa"/>
            <w:vAlign w:val="center"/>
          </w:tcPr>
          <w:p w:rsidR="00C13EE7" w:rsidRDefault="00A6543A">
            <w:r>
              <w:t>C2020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1~2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9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4.000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36.000</w:t>
            </w:r>
          </w:p>
        </w:tc>
        <w:tc>
          <w:tcPr>
            <w:tcW w:w="781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916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  <w:tr w:rsidR="00C13EE7">
        <w:tc>
          <w:tcPr>
            <w:tcW w:w="656" w:type="dxa"/>
            <w:vAlign w:val="center"/>
          </w:tcPr>
          <w:p w:rsidR="00C13EE7" w:rsidRDefault="00A6543A">
            <w:r>
              <w:t>6</w:t>
            </w:r>
          </w:p>
        </w:tc>
        <w:tc>
          <w:tcPr>
            <w:tcW w:w="888" w:type="dxa"/>
            <w:vAlign w:val="center"/>
          </w:tcPr>
          <w:p w:rsidR="00C13EE7" w:rsidRDefault="00A6543A">
            <w:r>
              <w:t>C2420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769" w:type="dxa"/>
            <w:vAlign w:val="center"/>
          </w:tcPr>
          <w:p w:rsidR="00C13EE7" w:rsidRDefault="00A6543A">
            <w:r>
              <w:t>3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4.800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14.400</w:t>
            </w:r>
          </w:p>
        </w:tc>
        <w:tc>
          <w:tcPr>
            <w:tcW w:w="781" w:type="dxa"/>
            <w:vAlign w:val="center"/>
          </w:tcPr>
          <w:p w:rsidR="00C13EE7" w:rsidRDefault="00A6543A">
            <w:r>
              <w:t>18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916" w:type="dxa"/>
            <w:vAlign w:val="center"/>
          </w:tcPr>
          <w:p w:rsidR="00C13EE7" w:rsidRDefault="00A6543A">
            <w:r>
              <w:t>1.000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  <w:tr w:rsidR="00C13EE7">
        <w:tc>
          <w:tcPr>
            <w:tcW w:w="3930" w:type="dxa"/>
            <w:gridSpan w:val="5"/>
            <w:shd w:val="clear" w:color="auto" w:fill="E6E6E6"/>
            <w:vAlign w:val="center"/>
          </w:tcPr>
          <w:p w:rsidR="00C13EE7" w:rsidRDefault="00A6543A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C13EE7" w:rsidRDefault="00A6543A">
            <w:r>
              <w:t>79.560</w:t>
            </w:r>
          </w:p>
        </w:tc>
        <w:tc>
          <w:tcPr>
            <w:tcW w:w="3631" w:type="dxa"/>
            <w:gridSpan w:val="4"/>
            <w:shd w:val="clear" w:color="auto" w:fill="E6E6E6"/>
            <w:vAlign w:val="center"/>
          </w:tcPr>
          <w:p w:rsidR="00C13EE7" w:rsidRDefault="00A6543A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C13EE7" w:rsidRDefault="00A6543A">
            <w:r>
              <w:t>0.348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C13EE7" w:rsidRDefault="00A6543A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208673672"/>
      <w:r>
        <w:rPr>
          <w:color w:val="000000"/>
          <w:kern w:val="2"/>
          <w:szCs w:val="24"/>
        </w:rPr>
        <w:t>总体热工性能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C13EE7"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结论</w:t>
            </w:r>
          </w:p>
        </w:tc>
      </w:tr>
      <w:tr w:rsidR="00C13EE7"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r>
              <w:t>东向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79.56</w:t>
            </w:r>
          </w:p>
        </w:tc>
        <w:tc>
          <w:tcPr>
            <w:tcW w:w="1131" w:type="dxa"/>
            <w:vAlign w:val="center"/>
          </w:tcPr>
          <w:p w:rsidR="00C13EE7" w:rsidRDefault="00A6543A">
            <w:r>
              <w:t>2.60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0.35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0.23</w:t>
            </w:r>
          </w:p>
        </w:tc>
        <w:tc>
          <w:tcPr>
            <w:tcW w:w="1465" w:type="dxa"/>
            <w:vAlign w:val="center"/>
          </w:tcPr>
          <w:p w:rsidR="00C13EE7" w:rsidRDefault="00A6543A">
            <w:r>
              <w:t>K≤2.60, SHGC≤0.40</w:t>
            </w:r>
          </w:p>
        </w:tc>
        <w:tc>
          <w:tcPr>
            <w:tcW w:w="1131" w:type="dxa"/>
            <w:vAlign w:val="center"/>
          </w:tcPr>
          <w:p w:rsidR="00C13EE7" w:rsidRDefault="00A6543A">
            <w:r>
              <w:t>满足</w:t>
            </w:r>
          </w:p>
        </w:tc>
      </w:tr>
      <w:tr w:rsidR="00C13EE7"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r>
              <w:t>综合平均</w:t>
            </w:r>
          </w:p>
        </w:tc>
        <w:tc>
          <w:tcPr>
            <w:tcW w:w="1018" w:type="dxa"/>
            <w:vAlign w:val="center"/>
          </w:tcPr>
          <w:p w:rsidR="00C13EE7" w:rsidRDefault="00C13EE7"/>
        </w:tc>
        <w:tc>
          <w:tcPr>
            <w:tcW w:w="1018" w:type="dxa"/>
            <w:vAlign w:val="center"/>
          </w:tcPr>
          <w:p w:rsidR="00C13EE7" w:rsidRDefault="00A6543A">
            <w:r>
              <w:t>79.56</w:t>
            </w:r>
          </w:p>
        </w:tc>
        <w:tc>
          <w:tcPr>
            <w:tcW w:w="1131" w:type="dxa"/>
            <w:vAlign w:val="center"/>
          </w:tcPr>
          <w:p w:rsidR="00C13EE7" w:rsidRDefault="00A6543A">
            <w:r>
              <w:t>2.60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0.35</w:t>
            </w:r>
          </w:p>
        </w:tc>
        <w:tc>
          <w:tcPr>
            <w:tcW w:w="1075" w:type="dxa"/>
            <w:vAlign w:val="center"/>
          </w:tcPr>
          <w:p w:rsidR="00C13EE7" w:rsidRDefault="00A6543A">
            <w:r>
              <w:t>0.18</w:t>
            </w:r>
          </w:p>
        </w:tc>
        <w:tc>
          <w:tcPr>
            <w:tcW w:w="1465" w:type="dxa"/>
            <w:vAlign w:val="center"/>
          </w:tcPr>
          <w:p w:rsidR="00C13EE7" w:rsidRDefault="00C13EE7"/>
        </w:tc>
        <w:tc>
          <w:tcPr>
            <w:tcW w:w="1131" w:type="dxa"/>
            <w:vAlign w:val="center"/>
          </w:tcPr>
          <w:p w:rsidR="00C13EE7" w:rsidRDefault="00C13EE7"/>
        </w:tc>
      </w:tr>
      <w:tr w:rsidR="00C13EE7"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3.1.1</w:t>
            </w:r>
            <w:r>
              <w:t>条</w:t>
            </w:r>
          </w:p>
        </w:tc>
      </w:tr>
      <w:tr w:rsidR="00C13EE7"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C13EE7" w:rsidRDefault="00A6543A">
            <w:r>
              <w:t>外窗传热系数和综合太阳得热系数满足表</w:t>
            </w:r>
            <w:r>
              <w:t>3.1.1-1</w:t>
            </w:r>
            <w:r>
              <w:t>的要求</w:t>
            </w:r>
          </w:p>
        </w:tc>
      </w:tr>
      <w:tr w:rsidR="00C13EE7"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C13EE7" w:rsidRDefault="00A6543A">
            <w:r>
              <w:t>满足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C13EE7" w:rsidRDefault="00A6543A">
      <w:pPr>
        <w:pStyle w:val="2"/>
        <w:widowControl w:val="0"/>
        <w:rPr>
          <w:kern w:val="2"/>
        </w:rPr>
      </w:pPr>
      <w:bookmarkStart w:id="60" w:name="_Toc208673673"/>
      <w:r>
        <w:rPr>
          <w:kern w:val="2"/>
        </w:rPr>
        <w:t>非中空窗面积比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C13EE7">
        <w:tc>
          <w:tcPr>
            <w:tcW w:w="135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结论</w:t>
            </w:r>
          </w:p>
        </w:tc>
      </w:tr>
      <w:tr w:rsidR="00C13EE7">
        <w:tc>
          <w:tcPr>
            <w:tcW w:w="1358" w:type="dxa"/>
            <w:shd w:val="clear" w:color="auto" w:fill="E6E6E6"/>
            <w:vAlign w:val="center"/>
          </w:tcPr>
          <w:p w:rsidR="00C13EE7" w:rsidRDefault="00A6543A">
            <w:r>
              <w:t>东向</w:t>
            </w:r>
          </w:p>
        </w:tc>
        <w:tc>
          <w:tcPr>
            <w:tcW w:w="1409" w:type="dxa"/>
            <w:vAlign w:val="center"/>
          </w:tcPr>
          <w:p w:rsidR="00C13EE7" w:rsidRDefault="00A6543A">
            <w:r>
              <w:t>立面</w:t>
            </w:r>
            <w:r>
              <w:t>3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79.56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792" w:type="dxa"/>
            <w:vAlign w:val="center"/>
          </w:tcPr>
          <w:p w:rsidR="00C13EE7" w:rsidRDefault="00A6543A">
            <w:r>
              <w:t>0.15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满足</w:t>
            </w:r>
          </w:p>
        </w:tc>
      </w:tr>
      <w:tr w:rsidR="00C13EE7">
        <w:tc>
          <w:tcPr>
            <w:tcW w:w="1358" w:type="dxa"/>
            <w:shd w:val="clear" w:color="auto" w:fill="E6E6E6"/>
            <w:vAlign w:val="center"/>
          </w:tcPr>
          <w:p w:rsidR="00C13EE7" w:rsidRDefault="00A6543A">
            <w:r>
              <w:t>西向</w:t>
            </w:r>
          </w:p>
        </w:tc>
        <w:tc>
          <w:tcPr>
            <w:tcW w:w="1409" w:type="dxa"/>
            <w:vAlign w:val="center"/>
          </w:tcPr>
          <w:p w:rsidR="00C13EE7" w:rsidRDefault="00A6543A">
            <w:r>
              <w:t>立面</w:t>
            </w:r>
            <w:r>
              <w:t>4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1584" w:type="dxa"/>
            <w:vAlign w:val="center"/>
          </w:tcPr>
          <w:p w:rsidR="00C13EE7" w:rsidRDefault="00A6543A">
            <w:r>
              <w:t>0.00</w:t>
            </w:r>
          </w:p>
        </w:tc>
        <w:tc>
          <w:tcPr>
            <w:tcW w:w="792" w:type="dxa"/>
            <w:vAlign w:val="center"/>
          </w:tcPr>
          <w:p w:rsidR="00C13EE7" w:rsidRDefault="00A6543A">
            <w:r>
              <w:t>0.15</w:t>
            </w:r>
          </w:p>
        </w:tc>
        <w:tc>
          <w:tcPr>
            <w:tcW w:w="1018" w:type="dxa"/>
            <w:vAlign w:val="center"/>
          </w:tcPr>
          <w:p w:rsidR="00C13EE7" w:rsidRDefault="00A6543A">
            <w:r>
              <w:t>无</w:t>
            </w:r>
          </w:p>
        </w:tc>
      </w:tr>
      <w:tr w:rsidR="00C13EE7">
        <w:tc>
          <w:tcPr>
            <w:tcW w:w="2767" w:type="dxa"/>
            <w:gridSpan w:val="2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C13EE7">
        <w:tc>
          <w:tcPr>
            <w:tcW w:w="2767" w:type="dxa"/>
            <w:gridSpan w:val="2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C13EE7" w:rsidRDefault="00A6543A">
            <w:r>
              <w:t>非中空玻璃的面积不应超过同一立面透光面积的</w:t>
            </w:r>
            <w:r>
              <w:t>15%</w:t>
            </w:r>
          </w:p>
        </w:tc>
      </w:tr>
      <w:tr w:rsidR="00C13EE7">
        <w:tc>
          <w:tcPr>
            <w:tcW w:w="2767" w:type="dxa"/>
            <w:gridSpan w:val="2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C13EE7" w:rsidRDefault="00A6543A">
            <w:r>
              <w:t>满足</w:t>
            </w: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61" w:name="_Toc208673674"/>
      <w:r>
        <w:rPr>
          <w:kern w:val="2"/>
        </w:rPr>
        <w:t>有效通风换气面积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C13EE7">
        <w:tc>
          <w:tcPr>
            <w:tcW w:w="7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结论</w:t>
            </w:r>
          </w:p>
        </w:tc>
      </w:tr>
      <w:tr w:rsidR="00C13EE7">
        <w:tc>
          <w:tcPr>
            <w:tcW w:w="718" w:type="dxa"/>
            <w:vMerge w:val="restart"/>
            <w:vAlign w:val="center"/>
          </w:tcPr>
          <w:p w:rsidR="00C13EE7" w:rsidRDefault="00A6543A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:rsidR="00C13EE7" w:rsidRDefault="00A6543A">
            <w:r>
              <w:t>1007(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C13EE7" w:rsidRDefault="00A6543A">
            <w:r>
              <w:t>22.69</w:t>
            </w:r>
          </w:p>
        </w:tc>
        <w:tc>
          <w:tcPr>
            <w:tcW w:w="735" w:type="dxa"/>
            <w:vMerge w:val="restart"/>
            <w:vAlign w:val="center"/>
          </w:tcPr>
          <w:p w:rsidR="00C13EE7" w:rsidRDefault="00A6543A">
            <w:r>
              <w:t>50.76</w:t>
            </w:r>
          </w:p>
        </w:tc>
        <w:tc>
          <w:tcPr>
            <w:tcW w:w="962" w:type="dxa"/>
            <w:vAlign w:val="center"/>
          </w:tcPr>
          <w:p w:rsidR="00C13EE7" w:rsidRDefault="00A6543A">
            <w:r>
              <w:t>C1520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3.00</w:t>
            </w:r>
          </w:p>
        </w:tc>
        <w:tc>
          <w:tcPr>
            <w:tcW w:w="679" w:type="dxa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679" w:type="dxa"/>
            <w:vAlign w:val="center"/>
          </w:tcPr>
          <w:p w:rsidR="00C13EE7" w:rsidRDefault="00A6543A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1018" w:type="dxa"/>
            <w:vMerge w:val="restart"/>
            <w:vAlign w:val="center"/>
          </w:tcPr>
          <w:p w:rsidR="00C13EE7" w:rsidRDefault="00A6543A">
            <w:r>
              <w:t>0.12</w:t>
            </w:r>
          </w:p>
        </w:tc>
        <w:tc>
          <w:tcPr>
            <w:tcW w:w="1030" w:type="dxa"/>
            <w:vMerge w:val="restart"/>
            <w:vAlign w:val="center"/>
          </w:tcPr>
          <w:p w:rsidR="00C13EE7" w:rsidRDefault="00A6543A">
            <w:r>
              <w:t>满足</w:t>
            </w:r>
          </w:p>
        </w:tc>
      </w:tr>
      <w:tr w:rsidR="00C13EE7">
        <w:tc>
          <w:tcPr>
            <w:tcW w:w="718" w:type="dxa"/>
            <w:vMerge/>
            <w:vAlign w:val="center"/>
          </w:tcPr>
          <w:p w:rsidR="00C13EE7" w:rsidRDefault="00C13EE7"/>
        </w:tc>
        <w:tc>
          <w:tcPr>
            <w:tcW w:w="962" w:type="dxa"/>
            <w:vMerge/>
            <w:vAlign w:val="center"/>
          </w:tcPr>
          <w:p w:rsidR="00C13EE7" w:rsidRDefault="00C13EE7"/>
        </w:tc>
        <w:tc>
          <w:tcPr>
            <w:tcW w:w="735" w:type="dxa"/>
            <w:gridSpan w:val="2"/>
            <w:vMerge/>
            <w:vAlign w:val="center"/>
          </w:tcPr>
          <w:p w:rsidR="00C13EE7" w:rsidRDefault="00C13EE7"/>
        </w:tc>
        <w:tc>
          <w:tcPr>
            <w:tcW w:w="735" w:type="dxa"/>
            <w:vMerge/>
            <w:vAlign w:val="center"/>
          </w:tcPr>
          <w:p w:rsidR="00C13EE7" w:rsidRDefault="00C13EE7"/>
        </w:tc>
        <w:tc>
          <w:tcPr>
            <w:tcW w:w="962" w:type="dxa"/>
            <w:vAlign w:val="center"/>
          </w:tcPr>
          <w:p w:rsidR="00C13EE7" w:rsidRDefault="00A6543A">
            <w:r>
              <w:t>C2420</w:t>
            </w:r>
          </w:p>
        </w:tc>
        <w:tc>
          <w:tcPr>
            <w:tcW w:w="735" w:type="dxa"/>
            <w:vAlign w:val="center"/>
          </w:tcPr>
          <w:p w:rsidR="00C13EE7" w:rsidRDefault="00A6543A">
            <w:r>
              <w:t>4.80</w:t>
            </w:r>
          </w:p>
        </w:tc>
        <w:tc>
          <w:tcPr>
            <w:tcW w:w="679" w:type="dxa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679" w:type="dxa"/>
            <w:vAlign w:val="center"/>
          </w:tcPr>
          <w:p w:rsidR="00C13EE7" w:rsidRDefault="00A6543A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C13EE7" w:rsidRDefault="00C13EE7"/>
        </w:tc>
        <w:tc>
          <w:tcPr>
            <w:tcW w:w="1018" w:type="dxa"/>
            <w:vMerge/>
            <w:vAlign w:val="center"/>
          </w:tcPr>
          <w:p w:rsidR="00C13EE7" w:rsidRDefault="00C13EE7"/>
        </w:tc>
        <w:tc>
          <w:tcPr>
            <w:tcW w:w="1030" w:type="dxa"/>
            <w:vMerge/>
            <w:vAlign w:val="center"/>
          </w:tcPr>
          <w:p w:rsidR="00C13EE7" w:rsidRDefault="00C13EE7"/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C13EE7" w:rsidRDefault="00A6543A">
            <w:r>
              <w:t>无</w:t>
            </w:r>
          </w:p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3.2.7</w:t>
            </w:r>
            <w:r>
              <w:t>条</w:t>
            </w:r>
          </w:p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C13EE7" w:rsidRDefault="00A6543A">
            <w:r>
              <w:t>甲类建筑外窗有效通风换气面积不应小于所在房间立面面积的</w:t>
            </w:r>
            <w:r>
              <w:t xml:space="preserve">10% </w:t>
            </w:r>
          </w:p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lastRenderedPageBreak/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C13EE7" w:rsidRDefault="00A6543A">
            <w:r>
              <w:t>满足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pStyle w:val="2"/>
        <w:widowControl w:val="0"/>
        <w:rPr>
          <w:kern w:val="2"/>
        </w:rPr>
      </w:pPr>
      <w:bookmarkStart w:id="62" w:name="_Toc208673675"/>
      <w:r>
        <w:rPr>
          <w:kern w:val="2"/>
        </w:rPr>
        <w:t>可开启窗扇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228"/>
        <w:gridCol w:w="45"/>
        <w:gridCol w:w="1879"/>
        <w:gridCol w:w="1245"/>
        <w:gridCol w:w="1245"/>
        <w:gridCol w:w="1245"/>
        <w:gridCol w:w="1455"/>
      </w:tblGrid>
      <w:tr w:rsidR="00C13EE7">
        <w:tc>
          <w:tcPr>
            <w:tcW w:w="99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楼层</w:t>
            </w:r>
          </w:p>
        </w:tc>
        <w:tc>
          <w:tcPr>
            <w:tcW w:w="1228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房间编号</w:t>
            </w:r>
          </w:p>
        </w:tc>
        <w:tc>
          <w:tcPr>
            <w:tcW w:w="1924" w:type="dxa"/>
            <w:gridSpan w:val="2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房间类型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门窗类型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门窗编号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开启比例</w:t>
            </w:r>
          </w:p>
        </w:tc>
        <w:tc>
          <w:tcPr>
            <w:tcW w:w="1454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可开启窗扇</w:t>
            </w:r>
          </w:p>
        </w:tc>
      </w:tr>
      <w:tr w:rsidR="00C13EE7">
        <w:tc>
          <w:tcPr>
            <w:tcW w:w="990" w:type="dxa"/>
            <w:vMerge w:val="restart"/>
            <w:vAlign w:val="center"/>
          </w:tcPr>
          <w:p w:rsidR="00C13EE7" w:rsidRDefault="00A6543A">
            <w:pPr>
              <w:jc w:val="center"/>
            </w:pPr>
            <w:r>
              <w:t>1</w:t>
            </w:r>
          </w:p>
        </w:tc>
        <w:tc>
          <w:tcPr>
            <w:tcW w:w="1228" w:type="dxa"/>
            <w:vMerge w:val="restart"/>
            <w:vAlign w:val="center"/>
          </w:tcPr>
          <w:p w:rsidR="00C13EE7" w:rsidRDefault="00A6543A">
            <w:r>
              <w:t>1004(</w:t>
            </w:r>
            <w:r>
              <w:t>最不利房间</w:t>
            </w:r>
            <w:r>
              <w:t>)</w:t>
            </w:r>
          </w:p>
        </w:tc>
        <w:tc>
          <w:tcPr>
            <w:tcW w:w="1924" w:type="dxa"/>
            <w:gridSpan w:val="2"/>
            <w:vMerge w:val="restart"/>
            <w:vAlign w:val="center"/>
          </w:tcPr>
          <w:p w:rsidR="00C13EE7" w:rsidRDefault="00A6543A">
            <w:r>
              <w:t>学校</w:t>
            </w:r>
            <w:r>
              <w:t>-</w:t>
            </w:r>
            <w:r>
              <w:t>教室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外窗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C2420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1454" w:type="dxa"/>
            <w:vMerge w:val="restart"/>
            <w:vAlign w:val="center"/>
          </w:tcPr>
          <w:p w:rsidR="00C13EE7" w:rsidRDefault="00A6543A">
            <w:pPr>
              <w:jc w:val="center"/>
            </w:pPr>
            <w:r>
              <w:t>有</w:t>
            </w:r>
          </w:p>
        </w:tc>
      </w:tr>
      <w:tr w:rsidR="00C13EE7">
        <w:tc>
          <w:tcPr>
            <w:tcW w:w="990" w:type="dxa"/>
            <w:vMerge/>
            <w:vAlign w:val="center"/>
          </w:tcPr>
          <w:p w:rsidR="00C13EE7" w:rsidRDefault="00C13EE7"/>
        </w:tc>
        <w:tc>
          <w:tcPr>
            <w:tcW w:w="1228" w:type="dxa"/>
            <w:vMerge/>
            <w:vAlign w:val="center"/>
          </w:tcPr>
          <w:p w:rsidR="00C13EE7" w:rsidRDefault="00C13EE7"/>
        </w:tc>
        <w:tc>
          <w:tcPr>
            <w:tcW w:w="1924" w:type="dxa"/>
            <w:gridSpan w:val="2"/>
            <w:vMerge/>
            <w:vAlign w:val="center"/>
          </w:tcPr>
          <w:p w:rsidR="00C13EE7" w:rsidRDefault="00C13EE7"/>
        </w:tc>
        <w:tc>
          <w:tcPr>
            <w:tcW w:w="1245" w:type="dxa"/>
            <w:vAlign w:val="center"/>
          </w:tcPr>
          <w:p w:rsidR="00C13EE7" w:rsidRDefault="00A6543A">
            <w:r>
              <w:t>外窗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C2020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1454" w:type="dxa"/>
            <w:vMerge/>
            <w:vAlign w:val="center"/>
          </w:tcPr>
          <w:p w:rsidR="00C13EE7" w:rsidRDefault="00C13EE7"/>
        </w:tc>
      </w:tr>
      <w:tr w:rsidR="00C13EE7">
        <w:tc>
          <w:tcPr>
            <w:tcW w:w="990" w:type="dxa"/>
            <w:vMerge/>
            <w:vAlign w:val="center"/>
          </w:tcPr>
          <w:p w:rsidR="00C13EE7" w:rsidRDefault="00C13EE7"/>
        </w:tc>
        <w:tc>
          <w:tcPr>
            <w:tcW w:w="1228" w:type="dxa"/>
            <w:vMerge/>
            <w:vAlign w:val="center"/>
          </w:tcPr>
          <w:p w:rsidR="00C13EE7" w:rsidRDefault="00C13EE7"/>
        </w:tc>
        <w:tc>
          <w:tcPr>
            <w:tcW w:w="1924" w:type="dxa"/>
            <w:gridSpan w:val="2"/>
            <w:vMerge/>
            <w:vAlign w:val="center"/>
          </w:tcPr>
          <w:p w:rsidR="00C13EE7" w:rsidRDefault="00C13EE7"/>
        </w:tc>
        <w:tc>
          <w:tcPr>
            <w:tcW w:w="1245" w:type="dxa"/>
            <w:vAlign w:val="center"/>
          </w:tcPr>
          <w:p w:rsidR="00C13EE7" w:rsidRDefault="00A6543A">
            <w:r>
              <w:t>外窗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C2020</w:t>
            </w:r>
          </w:p>
        </w:tc>
        <w:tc>
          <w:tcPr>
            <w:tcW w:w="1245" w:type="dxa"/>
            <w:vAlign w:val="center"/>
          </w:tcPr>
          <w:p w:rsidR="00C13EE7" w:rsidRDefault="00A6543A">
            <w:r>
              <w:t>0.75</w:t>
            </w:r>
          </w:p>
        </w:tc>
        <w:tc>
          <w:tcPr>
            <w:tcW w:w="1454" w:type="dxa"/>
            <w:vMerge/>
            <w:vAlign w:val="center"/>
          </w:tcPr>
          <w:p w:rsidR="00C13EE7" w:rsidRDefault="00C13EE7"/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通风换气装置</w:t>
            </w:r>
          </w:p>
        </w:tc>
        <w:tc>
          <w:tcPr>
            <w:tcW w:w="7069" w:type="dxa"/>
            <w:gridSpan w:val="5"/>
            <w:vAlign w:val="center"/>
          </w:tcPr>
          <w:p w:rsidR="00C13EE7" w:rsidRDefault="00A6543A">
            <w:r>
              <w:t>无</w:t>
            </w:r>
          </w:p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7069" w:type="dxa"/>
            <w:gridSpan w:val="5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3.2.7</w:t>
            </w:r>
            <w:r>
              <w:t>条</w:t>
            </w:r>
          </w:p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7069" w:type="dxa"/>
            <w:gridSpan w:val="5"/>
            <w:vAlign w:val="center"/>
          </w:tcPr>
          <w:p w:rsidR="00C13EE7" w:rsidRDefault="00A6543A">
            <w:r>
              <w:t>办公建筑主要功能房间的外窗应设置可开启窗扇或通风换气装置</w:t>
            </w:r>
          </w:p>
        </w:tc>
      </w:tr>
      <w:tr w:rsidR="00C13EE7">
        <w:tc>
          <w:tcPr>
            <w:tcW w:w="2263" w:type="dxa"/>
            <w:gridSpan w:val="3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7069" w:type="dxa"/>
            <w:gridSpan w:val="5"/>
            <w:vAlign w:val="center"/>
          </w:tcPr>
          <w:p w:rsidR="00C13EE7" w:rsidRDefault="00A6543A">
            <w:r>
              <w:t>满足</w:t>
            </w:r>
          </w:p>
        </w:tc>
      </w:tr>
    </w:tbl>
    <w:p w:rsidR="00C13EE7" w:rsidRDefault="00A6543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pPr>
        <w:pStyle w:val="2"/>
        <w:widowControl w:val="0"/>
        <w:rPr>
          <w:kern w:val="2"/>
        </w:rPr>
      </w:pPr>
      <w:bookmarkStart w:id="63" w:name="_Toc208673676"/>
      <w:r>
        <w:rPr>
          <w:kern w:val="2"/>
        </w:rPr>
        <w:t>外窗气密性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层数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10</w:t>
            </w:r>
            <w:r>
              <w:t>层以上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6</w:t>
            </w:r>
            <w:r>
              <w:t>级</w:t>
            </w:r>
            <w:r>
              <w:t xml:space="preserve">  C0912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－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C13EE7" w:rsidRDefault="00C13EE7"/>
        </w:tc>
        <w:tc>
          <w:tcPr>
            <w:tcW w:w="3534" w:type="dxa"/>
            <w:vAlign w:val="center"/>
          </w:tcPr>
          <w:p w:rsidR="00C13EE7" w:rsidRDefault="00C13EE7"/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3.3.5</w:t>
            </w:r>
            <w:r>
              <w:t>条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3.3.5</w:t>
            </w:r>
            <w:r>
              <w:t>条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10</w:t>
            </w:r>
            <w:r>
              <w:t>层以下外窗气密性不应低于《建筑幕墙、门窗通用技术条件》</w:t>
            </w:r>
            <w:r>
              <w:t xml:space="preserve">GB/T 31433-2015 </w:t>
            </w:r>
            <w:r>
              <w:t>中的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10</w:t>
            </w:r>
            <w:r>
              <w:t>层及以上外窗气密性不应低于《建筑幕墙、门窗通用技术条件》</w:t>
            </w:r>
            <w:r>
              <w:t xml:space="preserve">GB/T 31433-2015 </w:t>
            </w:r>
            <w:r>
              <w:t>中的</w:t>
            </w:r>
            <w:r>
              <w:t>7</w:t>
            </w:r>
            <w:r>
              <w:t>级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3534" w:type="dxa"/>
            <w:vAlign w:val="center"/>
          </w:tcPr>
          <w:p w:rsidR="00C13EE7" w:rsidRDefault="00A6543A">
            <w:r>
              <w:t>－</w:t>
            </w: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64" w:name="_Toc208673677"/>
      <w:r>
        <w:rPr>
          <w:kern w:val="2"/>
        </w:rPr>
        <w:t>幕墙气密性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C13EE7" w:rsidRDefault="00A6543A">
            <w:r>
              <w:t>－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C13EE7" w:rsidRDefault="00C13EE7"/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C13EE7" w:rsidRDefault="00A6543A">
            <w:r>
              <w:t>无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标准依据</w:t>
            </w:r>
          </w:p>
        </w:tc>
        <w:tc>
          <w:tcPr>
            <w:tcW w:w="7069" w:type="dxa"/>
            <w:vAlign w:val="center"/>
          </w:tcPr>
          <w:p w:rsidR="00C13EE7" w:rsidRDefault="00A6543A">
            <w:r>
              <w:t>《广西公共建筑节能设计标准》</w:t>
            </w:r>
            <w:r>
              <w:t>DBJ/T45-096-2022</w:t>
            </w:r>
            <w:r>
              <w:t>第</w:t>
            </w:r>
            <w:r>
              <w:t>3.3.6</w:t>
            </w:r>
            <w:r>
              <w:t>条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标准要求</w:t>
            </w:r>
          </w:p>
        </w:tc>
        <w:tc>
          <w:tcPr>
            <w:tcW w:w="7069" w:type="dxa"/>
            <w:vAlign w:val="center"/>
          </w:tcPr>
          <w:p w:rsidR="00C13EE7" w:rsidRDefault="00A6543A">
            <w:r>
              <w:t>幕墙气密性不应低于《建筑幕墙、门窗通用技术条件》</w:t>
            </w:r>
            <w:r>
              <w:t>GB/T 31433-2015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C13EE7">
        <w:tc>
          <w:tcPr>
            <w:tcW w:w="2263" w:type="dxa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7069" w:type="dxa"/>
            <w:vAlign w:val="center"/>
          </w:tcPr>
          <w:p w:rsidR="00C13EE7" w:rsidRDefault="00A6543A">
            <w:r>
              <w:t>－</w:t>
            </w:r>
          </w:p>
        </w:tc>
      </w:tr>
    </w:tbl>
    <w:p w:rsidR="00C13EE7" w:rsidRDefault="00A6543A">
      <w:pPr>
        <w:pStyle w:val="2"/>
        <w:widowControl w:val="0"/>
        <w:rPr>
          <w:kern w:val="2"/>
        </w:rPr>
      </w:pPr>
      <w:bookmarkStart w:id="65" w:name="_Toc208673678"/>
      <w:r>
        <w:rPr>
          <w:kern w:val="2"/>
        </w:rPr>
        <w:t>规定性指标检查结论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C13EE7">
        <w:tc>
          <w:tcPr>
            <w:tcW w:w="1131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C13EE7" w:rsidRDefault="00A6543A">
            <w:pPr>
              <w:jc w:val="center"/>
            </w:pPr>
            <w:r>
              <w:t>可否性能权衡</w:t>
            </w:r>
          </w:p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1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窗墙比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适宜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2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可见光透射比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lastRenderedPageBreak/>
              <w:t>3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天窗类型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4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屋顶构造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5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外墙构造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6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外窗热工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7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8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有效通风换气面积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9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可开启窗扇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10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外窗气密性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1131" w:type="dxa"/>
            <w:vAlign w:val="center"/>
          </w:tcPr>
          <w:p w:rsidR="00C13EE7" w:rsidRDefault="00A6543A">
            <w:r>
              <w:t>11</w:t>
            </w:r>
          </w:p>
        </w:tc>
        <w:tc>
          <w:tcPr>
            <w:tcW w:w="4069" w:type="dxa"/>
            <w:vAlign w:val="center"/>
          </w:tcPr>
          <w:p w:rsidR="00C13EE7" w:rsidRDefault="00A6543A">
            <w:r>
              <w:t>幕墙气密性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  <w:tr w:rsidR="00C13EE7">
        <w:tc>
          <w:tcPr>
            <w:tcW w:w="5200" w:type="dxa"/>
            <w:gridSpan w:val="2"/>
            <w:shd w:val="clear" w:color="auto" w:fill="E6E6E6"/>
            <w:vAlign w:val="center"/>
          </w:tcPr>
          <w:p w:rsidR="00C13EE7" w:rsidRDefault="00A6543A">
            <w:r>
              <w:t>结论</w:t>
            </w:r>
          </w:p>
        </w:tc>
        <w:tc>
          <w:tcPr>
            <w:tcW w:w="2150" w:type="dxa"/>
            <w:vAlign w:val="center"/>
          </w:tcPr>
          <w:p w:rsidR="00C13EE7" w:rsidRDefault="00A6543A">
            <w:r>
              <w:t>满足</w:t>
            </w:r>
          </w:p>
        </w:tc>
        <w:tc>
          <w:tcPr>
            <w:tcW w:w="1980" w:type="dxa"/>
            <w:vAlign w:val="center"/>
          </w:tcPr>
          <w:p w:rsidR="00C13EE7" w:rsidRDefault="00C13EE7"/>
        </w:tc>
      </w:tr>
    </w:tbl>
    <w:p w:rsidR="00C13EE7" w:rsidRDefault="00C13E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13EE7" w:rsidRDefault="00A6543A">
      <w:r>
        <w:rPr>
          <w:color w:val="000000"/>
        </w:rPr>
        <w:t>□</w:t>
      </w:r>
      <w:r>
        <w:rPr>
          <w:color w:val="000000"/>
        </w:rPr>
        <w:t>说明：本工程规定性设计指标</w:t>
      </w:r>
      <w:r>
        <w:rPr>
          <w:b/>
          <w:color w:val="000000"/>
        </w:rPr>
        <w:t>满足</w:t>
      </w:r>
      <w:r>
        <w:rPr>
          <w:color w:val="000000"/>
        </w:rPr>
        <w:t>《广西公共建筑节能设计标准》</w:t>
      </w:r>
      <w:r>
        <w:rPr>
          <w:color w:val="000000"/>
        </w:rPr>
        <w:t>DBJ/T45-096-2022</w:t>
      </w:r>
      <w:r>
        <w:rPr>
          <w:color w:val="000000"/>
        </w:rPr>
        <w:t>的要求。</w:t>
      </w:r>
    </w:p>
    <w:p w:rsidR="00C13EE7" w:rsidRDefault="00C13EE7"/>
    <w:sectPr w:rsidR="00C13EE7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3A" w:rsidRDefault="00A6543A" w:rsidP="00203A7D">
      <w:r>
        <w:separator/>
      </w:r>
    </w:p>
  </w:endnote>
  <w:endnote w:type="continuationSeparator" w:id="0">
    <w:p w:rsidR="00A6543A" w:rsidRDefault="00A6543A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A2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A20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3A" w:rsidRDefault="00A6543A" w:rsidP="00203A7D">
      <w:r>
        <w:separator/>
      </w:r>
    </w:p>
  </w:footnote>
  <w:footnote w:type="continuationSeparator" w:id="0">
    <w:p w:rsidR="00A6543A" w:rsidRDefault="00A6543A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1A0F39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50AF5836" wp14:editId="71D7DEE3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20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54A20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21F14"/>
    <w:rsid w:val="00A32590"/>
    <w:rsid w:val="00A327ED"/>
    <w:rsid w:val="00A355BD"/>
    <w:rsid w:val="00A43916"/>
    <w:rsid w:val="00A6543A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13EE7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semiHidden/>
    <w:unhideWhenUsed/>
    <w:rsid w:val="00554A20"/>
    <w:rPr>
      <w:sz w:val="18"/>
      <w:szCs w:val="18"/>
    </w:rPr>
  </w:style>
  <w:style w:type="character" w:customStyle="1" w:styleId="Char0">
    <w:name w:val="批注框文本 Char"/>
    <w:basedOn w:val="a1"/>
    <w:link w:val="aa"/>
    <w:semiHidden/>
    <w:rsid w:val="00554A20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semiHidden/>
    <w:unhideWhenUsed/>
    <w:rsid w:val="00554A20"/>
    <w:rPr>
      <w:sz w:val="18"/>
      <w:szCs w:val="18"/>
    </w:rPr>
  </w:style>
  <w:style w:type="character" w:customStyle="1" w:styleId="Char0">
    <w:name w:val="批注框文本 Char"/>
    <w:basedOn w:val="a1"/>
    <w:link w:val="aa"/>
    <w:semiHidden/>
    <w:rsid w:val="00554A20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</Template>
  <TotalTime>1</TotalTime>
  <Pages>13</Pages>
  <Words>1642</Words>
  <Characters>9362</Characters>
  <Application>Microsoft Office Word</Application>
  <DocSecurity>0</DocSecurity>
  <Lines>78</Lines>
  <Paragraphs>21</Paragraphs>
  <ScaleCrop>false</ScaleCrop>
  <Company>ths</Company>
  <LinksUpToDate>false</LinksUpToDate>
  <CharactersWithSpaces>10983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cp:lastPrinted>1900-12-31T16:00:00Z</cp:lastPrinted>
  <dcterms:created xsi:type="dcterms:W3CDTF">2025-09-13T08:33:00Z</dcterms:created>
  <dcterms:modified xsi:type="dcterms:W3CDTF">2025-09-13T08:34:00Z</dcterms:modified>
</cp:coreProperties>
</file>